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E5A2A" w14:textId="746E0204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/>
        <w:rPr>
          <w:bCs/>
          <w:iCs/>
          <w:color w:val="000000" w:themeColor="text1"/>
          <w:sz w:val="28"/>
          <w:szCs w:val="28"/>
        </w:rPr>
      </w:pPr>
      <w:r>
        <w:rPr>
          <w:bCs/>
          <w:iCs/>
          <w:color w:val="000000" w:themeColor="text1"/>
          <w:sz w:val="28"/>
          <w:szCs w:val="28"/>
        </w:rPr>
        <w:t>Додаток 3</w:t>
      </w:r>
    </w:p>
    <w:p w14:paraId="0495E5A3" w14:textId="77777777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059752AB" w14:textId="77777777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194B234B" w14:textId="77777777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/>
        <w:rPr>
          <w:bCs/>
          <w:color w:val="000000" w:themeColor="text1"/>
          <w:sz w:val="28"/>
          <w:szCs w:val="28"/>
          <w:u w:val="single"/>
        </w:rPr>
      </w:pPr>
      <w:r>
        <w:rPr>
          <w:bCs/>
          <w:color w:val="000000" w:themeColor="text1"/>
          <w:sz w:val="28"/>
          <w:szCs w:val="28"/>
        </w:rPr>
        <w:t>від _________№ _____________</w:t>
      </w:r>
    </w:p>
    <w:p w14:paraId="7295BE6C" w14:textId="130DCCB6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 w:firstLine="142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(Додаток 3</w:t>
      </w:r>
    </w:p>
    <w:p w14:paraId="75B72EB1" w14:textId="77777777" w:rsidR="00A50B9C" w:rsidRDefault="00A50B9C" w:rsidP="00E508FF">
      <w:pPr>
        <w:widowControl w:val="0"/>
        <w:tabs>
          <w:tab w:val="left" w:pos="1418"/>
        </w:tabs>
        <w:autoSpaceDE w:val="0"/>
        <w:autoSpaceDN w:val="0"/>
        <w:adjustRightInd w:val="0"/>
        <w:ind w:left="10773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до Програми)</w:t>
      </w:r>
    </w:p>
    <w:p w14:paraId="5455BDC4" w14:textId="77777777" w:rsidR="000F028B" w:rsidRDefault="000F028B" w:rsidP="000F028B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</w:p>
    <w:p w14:paraId="785DE5C9" w14:textId="77777777" w:rsidR="000F028B" w:rsidRPr="00D252C0" w:rsidRDefault="000F028B" w:rsidP="000F028B">
      <w:pPr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D252C0">
        <w:rPr>
          <w:b/>
          <w:bCs/>
          <w:color w:val="000000" w:themeColor="text1"/>
        </w:rPr>
        <w:t xml:space="preserve">Перелік завдань, заходів та показників </w:t>
      </w:r>
    </w:p>
    <w:p w14:paraId="45454B34" w14:textId="56E47278" w:rsidR="000F028B" w:rsidRDefault="000F028B" w:rsidP="000F028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eastAsia="en-US"/>
        </w:rPr>
      </w:pPr>
      <w:r w:rsidRPr="00D252C0">
        <w:rPr>
          <w:b/>
          <w:bCs/>
          <w:color w:val="000000" w:themeColor="text1"/>
          <w:lang w:eastAsia="en-US"/>
        </w:rPr>
        <w:t>Комплексної програми розвитку культури Львівщини на 2021 – 202</w:t>
      </w:r>
      <w:r w:rsidR="005A7B2B">
        <w:rPr>
          <w:b/>
          <w:bCs/>
          <w:color w:val="000000" w:themeColor="text1"/>
          <w:lang w:eastAsia="en-US"/>
        </w:rPr>
        <w:t>6</w:t>
      </w:r>
      <w:r w:rsidRPr="00D252C0">
        <w:rPr>
          <w:b/>
          <w:bCs/>
          <w:color w:val="000000" w:themeColor="text1"/>
          <w:lang w:eastAsia="en-US"/>
        </w:rPr>
        <w:t xml:space="preserve"> роки на 202</w:t>
      </w:r>
      <w:r>
        <w:rPr>
          <w:b/>
          <w:bCs/>
          <w:color w:val="000000" w:themeColor="text1"/>
          <w:lang w:eastAsia="en-US"/>
        </w:rPr>
        <w:t>6</w:t>
      </w:r>
      <w:r w:rsidRPr="00D252C0">
        <w:rPr>
          <w:b/>
          <w:bCs/>
          <w:color w:val="000000" w:themeColor="text1"/>
          <w:lang w:eastAsia="en-US"/>
        </w:rPr>
        <w:t xml:space="preserve"> рік</w:t>
      </w:r>
    </w:p>
    <w:p w14:paraId="0E62D50C" w14:textId="77777777" w:rsidR="000F028B" w:rsidRPr="00D252C0" w:rsidRDefault="000F028B" w:rsidP="000F028B">
      <w:pPr>
        <w:autoSpaceDE w:val="0"/>
        <w:autoSpaceDN w:val="0"/>
        <w:adjustRightInd w:val="0"/>
        <w:jc w:val="center"/>
        <w:rPr>
          <w:b/>
          <w:bCs/>
          <w:color w:val="000000" w:themeColor="text1"/>
          <w:lang w:eastAsia="en-US"/>
        </w:rPr>
      </w:pPr>
    </w:p>
    <w:p w14:paraId="0093E7F5" w14:textId="77777777" w:rsidR="000F028B" w:rsidRPr="00D252C0" w:rsidRDefault="000F028B" w:rsidP="000F028B">
      <w:pPr>
        <w:autoSpaceDE w:val="0"/>
        <w:autoSpaceDN w:val="0"/>
        <w:adjustRightInd w:val="0"/>
        <w:jc w:val="center"/>
        <w:rPr>
          <w:color w:val="000000" w:themeColor="text1"/>
          <w:sz w:val="23"/>
          <w:szCs w:val="23"/>
        </w:rPr>
      </w:pPr>
    </w:p>
    <w:tbl>
      <w:tblPr>
        <w:tblW w:w="151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9"/>
        <w:gridCol w:w="78"/>
        <w:gridCol w:w="16"/>
        <w:gridCol w:w="766"/>
        <w:gridCol w:w="216"/>
        <w:gridCol w:w="550"/>
        <w:gridCol w:w="23"/>
        <w:gridCol w:w="1281"/>
        <w:gridCol w:w="2621"/>
        <w:gridCol w:w="69"/>
        <w:gridCol w:w="2552"/>
        <w:gridCol w:w="10"/>
        <w:gridCol w:w="1610"/>
        <w:gridCol w:w="84"/>
        <w:gridCol w:w="1137"/>
        <w:gridCol w:w="1132"/>
        <w:gridCol w:w="47"/>
        <w:gridCol w:w="96"/>
        <w:gridCol w:w="2101"/>
        <w:gridCol w:w="30"/>
      </w:tblGrid>
      <w:tr w:rsidR="00E508FF" w:rsidRPr="00D252C0" w14:paraId="780F0E6E" w14:textId="77777777" w:rsidTr="00E508FF">
        <w:trPr>
          <w:jc w:val="center"/>
        </w:trPr>
        <w:tc>
          <w:tcPr>
            <w:tcW w:w="829" w:type="dxa"/>
            <w:gridSpan w:val="2"/>
            <w:vAlign w:val="center"/>
          </w:tcPr>
          <w:p w14:paraId="45365721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№ з/п</w:t>
            </w:r>
          </w:p>
        </w:tc>
        <w:tc>
          <w:tcPr>
            <w:tcW w:w="1548" w:type="dxa"/>
            <w:gridSpan w:val="4"/>
            <w:vAlign w:val="center"/>
          </w:tcPr>
          <w:p w14:paraId="50B95E83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Назва завдання </w:t>
            </w:r>
          </w:p>
        </w:tc>
        <w:tc>
          <w:tcPr>
            <w:tcW w:w="1304" w:type="dxa"/>
            <w:gridSpan w:val="2"/>
            <w:vAlign w:val="center"/>
          </w:tcPr>
          <w:p w14:paraId="726B9E81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Перелік заходів завдання </w:t>
            </w:r>
          </w:p>
        </w:tc>
        <w:tc>
          <w:tcPr>
            <w:tcW w:w="2621" w:type="dxa"/>
            <w:vAlign w:val="center"/>
          </w:tcPr>
          <w:p w14:paraId="25ACAFAE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Показники виконання заходу</w:t>
            </w:r>
          </w:p>
        </w:tc>
        <w:tc>
          <w:tcPr>
            <w:tcW w:w="2621" w:type="dxa"/>
            <w:gridSpan w:val="2"/>
            <w:vAlign w:val="center"/>
          </w:tcPr>
          <w:p w14:paraId="6CDC6094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Виконавець заходу, показника</w:t>
            </w:r>
          </w:p>
        </w:tc>
        <w:tc>
          <w:tcPr>
            <w:tcW w:w="3971" w:type="dxa"/>
            <w:gridSpan w:val="5"/>
          </w:tcPr>
          <w:p w14:paraId="5D71FAB6" w14:textId="6AA3576D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Фінансування </w:t>
            </w:r>
          </w:p>
        </w:tc>
        <w:tc>
          <w:tcPr>
            <w:tcW w:w="2274" w:type="dxa"/>
            <w:gridSpan w:val="4"/>
            <w:vAlign w:val="center"/>
          </w:tcPr>
          <w:p w14:paraId="78ABF626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Очікуваний результат</w:t>
            </w:r>
          </w:p>
        </w:tc>
      </w:tr>
      <w:tr w:rsidR="00E508FF" w:rsidRPr="00D252C0" w14:paraId="6866C857" w14:textId="77777777" w:rsidTr="00E508FF">
        <w:trPr>
          <w:jc w:val="center"/>
        </w:trPr>
        <w:tc>
          <w:tcPr>
            <w:tcW w:w="829" w:type="dxa"/>
            <w:gridSpan w:val="2"/>
            <w:vAlign w:val="center"/>
          </w:tcPr>
          <w:p w14:paraId="74A99143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548" w:type="dxa"/>
            <w:gridSpan w:val="4"/>
            <w:vAlign w:val="center"/>
          </w:tcPr>
          <w:p w14:paraId="2836A88F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304" w:type="dxa"/>
            <w:gridSpan w:val="2"/>
            <w:vAlign w:val="center"/>
          </w:tcPr>
          <w:p w14:paraId="53ED3B1B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621" w:type="dxa"/>
            <w:vAlign w:val="center"/>
          </w:tcPr>
          <w:p w14:paraId="4F016DBF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2621" w:type="dxa"/>
            <w:gridSpan w:val="2"/>
            <w:vAlign w:val="center"/>
          </w:tcPr>
          <w:p w14:paraId="04DC2AA8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702" w:type="dxa"/>
            <w:gridSpan w:val="3"/>
            <w:vAlign w:val="center"/>
          </w:tcPr>
          <w:p w14:paraId="0D5D2296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джерела </w:t>
            </w:r>
          </w:p>
        </w:tc>
        <w:tc>
          <w:tcPr>
            <w:tcW w:w="1137" w:type="dxa"/>
          </w:tcPr>
          <w:p w14:paraId="61014602" w14:textId="77777777" w:rsidR="00031FC9" w:rsidRPr="00D252C0" w:rsidRDefault="00031FC9" w:rsidP="00A16ABC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132" w:type="dxa"/>
            <w:vAlign w:val="center"/>
          </w:tcPr>
          <w:p w14:paraId="490486C5" w14:textId="078A5591" w:rsidR="00031FC9" w:rsidRPr="00D252C0" w:rsidRDefault="00031FC9" w:rsidP="00A16ABC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обсяги, тис. грн</w:t>
            </w:r>
          </w:p>
        </w:tc>
        <w:tc>
          <w:tcPr>
            <w:tcW w:w="2274" w:type="dxa"/>
            <w:gridSpan w:val="4"/>
            <w:vAlign w:val="center"/>
          </w:tcPr>
          <w:p w14:paraId="4DB308D6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</w:tr>
      <w:tr w:rsidR="00E508FF" w:rsidRPr="00D252C0" w14:paraId="2693C719" w14:textId="77777777" w:rsidTr="00E508FF">
        <w:trPr>
          <w:jc w:val="center"/>
        </w:trPr>
        <w:tc>
          <w:tcPr>
            <w:tcW w:w="829" w:type="dxa"/>
            <w:gridSpan w:val="2"/>
          </w:tcPr>
          <w:p w14:paraId="3AD606D6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339" w:type="dxa"/>
            <w:gridSpan w:val="18"/>
            <w:vAlign w:val="center"/>
          </w:tcPr>
          <w:p w14:paraId="4A20A033" w14:textId="08E7AC9F" w:rsidR="00031FC9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202</w:t>
            </w:r>
            <w:r>
              <w:rPr>
                <w:b/>
                <w:bCs/>
                <w:color w:val="000000" w:themeColor="text1"/>
                <w:sz w:val="23"/>
                <w:szCs w:val="23"/>
              </w:rPr>
              <w:t>6</w:t>
            </w: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 рік</w:t>
            </w:r>
          </w:p>
          <w:p w14:paraId="60AEA243" w14:textId="77777777" w:rsidR="00031FC9" w:rsidRPr="00D252C0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</w:tr>
      <w:tr w:rsidR="00E508FF" w:rsidRPr="00D252C0" w14:paraId="404A0DFB" w14:textId="77777777" w:rsidTr="00E508FF">
        <w:trPr>
          <w:jc w:val="center"/>
        </w:trPr>
        <w:tc>
          <w:tcPr>
            <w:tcW w:w="829" w:type="dxa"/>
            <w:gridSpan w:val="2"/>
          </w:tcPr>
          <w:p w14:paraId="50F7FB85" w14:textId="77777777" w:rsidR="00031FC9" w:rsidRPr="00D252C0" w:rsidRDefault="00031FC9" w:rsidP="007A0A66">
            <w:pPr>
              <w:pStyle w:val="11"/>
              <w:autoSpaceDE w:val="0"/>
              <w:autoSpaceDN w:val="0"/>
              <w:adjustRightInd w:val="0"/>
              <w:ind w:left="0"/>
              <w:contextualSpacing w:val="0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339" w:type="dxa"/>
            <w:gridSpan w:val="18"/>
          </w:tcPr>
          <w:p w14:paraId="0E49CCFF" w14:textId="3FD106A0" w:rsidR="00031FC9" w:rsidRPr="00D252C0" w:rsidRDefault="00031FC9" w:rsidP="00A16ABC">
            <w:pPr>
              <w:pStyle w:val="11"/>
              <w:numPr>
                <w:ilvl w:val="0"/>
                <w:numId w:val="25"/>
              </w:numPr>
              <w:autoSpaceDE w:val="0"/>
              <w:autoSpaceDN w:val="0"/>
              <w:adjustRightInd w:val="0"/>
              <w:contextualSpacing w:val="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Програма розвитку культури Львівщини</w:t>
            </w:r>
            <w:r>
              <w:rPr>
                <w:b/>
                <w:bCs/>
                <w:color w:val="000000" w:themeColor="text1"/>
                <w:sz w:val="23"/>
                <w:szCs w:val="23"/>
              </w:rPr>
              <w:t>.</w:t>
            </w: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 Складові частини </w:t>
            </w:r>
            <w:r>
              <w:rPr>
                <w:b/>
                <w:bCs/>
                <w:color w:val="000000" w:themeColor="text1"/>
                <w:sz w:val="23"/>
                <w:szCs w:val="23"/>
              </w:rPr>
              <w:t>К</w:t>
            </w: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омплексної програми</w:t>
            </w:r>
          </w:p>
        </w:tc>
      </w:tr>
      <w:tr w:rsidR="00E508FF" w:rsidRPr="00D252C0" w14:paraId="51FB312A" w14:textId="77777777" w:rsidTr="00E508FF">
        <w:trPr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E036" w14:textId="77777777" w:rsidR="00031FC9" w:rsidRPr="00D252C0" w:rsidRDefault="00031FC9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1433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2AA0" w14:textId="5478FD86" w:rsidR="00031FC9" w:rsidRPr="00D252C0" w:rsidRDefault="00031FC9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>1.1</w:t>
            </w:r>
            <w:r>
              <w:rPr>
                <w:b/>
                <w:bCs/>
                <w:color w:val="000000" w:themeColor="text1"/>
                <w:sz w:val="23"/>
                <w:szCs w:val="23"/>
              </w:rPr>
              <w:t>.</w:t>
            </w:r>
            <w:r w:rsidRPr="00D252C0">
              <w:rPr>
                <w:b/>
                <w:bCs/>
                <w:color w:val="000000" w:themeColor="text1"/>
                <w:sz w:val="23"/>
                <w:szCs w:val="23"/>
              </w:rPr>
              <w:t xml:space="preserve"> Популяризація української мови і культури, національної свідомості громадян в Україні та за кордоном</w:t>
            </w:r>
          </w:p>
        </w:tc>
      </w:tr>
      <w:tr w:rsidR="00E508FF" w:rsidRPr="00D252C0" w14:paraId="7A0D045A" w14:textId="77777777" w:rsidTr="00E508FF">
        <w:trPr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E722" w14:textId="69C3CFDB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1</w:t>
            </w: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E461" w14:textId="1809E525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660F" w14:textId="4EA87516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3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1AFF" w14:textId="2FA0B31F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4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A8C4" w14:textId="430475D7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5</w:t>
            </w:r>
          </w:p>
        </w:tc>
        <w:tc>
          <w:tcPr>
            <w:tcW w:w="1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F31E8" w14:textId="1D29A12F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6ECB" w14:textId="61194703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2F99" w14:textId="21C62E1C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8</w:t>
            </w:r>
          </w:p>
        </w:tc>
        <w:tc>
          <w:tcPr>
            <w:tcW w:w="2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3D5" w14:textId="4AE3B0DA" w:rsidR="00605B2B" w:rsidRPr="00D252C0" w:rsidRDefault="00605B2B" w:rsidP="00A16ABC">
            <w:pPr>
              <w:pStyle w:val="11"/>
              <w:autoSpaceDE w:val="0"/>
              <w:autoSpaceDN w:val="0"/>
              <w:adjustRightInd w:val="0"/>
              <w:ind w:hanging="360"/>
              <w:jc w:val="center"/>
              <w:rPr>
                <w:b/>
                <w:bCs/>
                <w:color w:val="000000" w:themeColor="text1"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  <w:sz w:val="23"/>
                <w:szCs w:val="23"/>
              </w:rPr>
              <w:t>9</w:t>
            </w:r>
          </w:p>
        </w:tc>
      </w:tr>
      <w:tr w:rsidR="00E508FF" w:rsidRPr="004354B6" w14:paraId="4D7FE11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18"/>
          <w:jc w:val="center"/>
        </w:trPr>
        <w:tc>
          <w:tcPr>
            <w:tcW w:w="82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C99E79C" w14:textId="77777777" w:rsidR="00031FC9" w:rsidRPr="004354B6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1.1.1.</w:t>
            </w:r>
          </w:p>
        </w:tc>
        <w:tc>
          <w:tcPr>
            <w:tcW w:w="1571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27570CDC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6331A1B3" w14:textId="77BFBFEA" w:rsidR="00031FC9" w:rsidRPr="004354B6" w:rsidRDefault="00031FC9" w:rsidP="00A24E56">
            <w:pPr>
              <w:autoSpaceDE w:val="0"/>
              <w:autoSpaceDN w:val="0"/>
              <w:adjustRightInd w:val="0"/>
              <w:ind w:right="-132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Розвиток та популяризація української мови і культури, національної свідомості громадян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>в Україні та за кордоном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02153C74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03BCDB40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Конкурс оперного співу серед молодих виконавців ім. Василя Сліпака</w:t>
            </w:r>
          </w:p>
          <w:p w14:paraId="7F33E710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344638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Затрат</w:t>
            </w:r>
            <w:r w:rsidRPr="004354B6">
              <w:rPr>
                <w:color w:val="000000" w:themeColor="text1"/>
                <w:sz w:val="22"/>
                <w:szCs w:val="22"/>
              </w:rPr>
              <w:t>_______________</w:t>
            </w:r>
          </w:p>
          <w:p w14:paraId="41768ED0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Реалізація мистецького заходу</w:t>
            </w: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7C518B70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Продукту</w:t>
            </w:r>
            <w:r w:rsidRPr="004354B6">
              <w:rPr>
                <w:color w:val="000000" w:themeColor="text1"/>
                <w:sz w:val="22"/>
                <w:szCs w:val="22"/>
              </w:rPr>
              <w:t>____________</w:t>
            </w:r>
            <w:r w:rsidRPr="004354B6">
              <w:rPr>
                <w:color w:val="000000" w:themeColor="text1"/>
                <w:sz w:val="22"/>
                <w:szCs w:val="22"/>
                <w:u w:val="single"/>
              </w:rPr>
              <w:t xml:space="preserve"> </w:t>
            </w:r>
          </w:p>
          <w:p w14:paraId="5F5F4BA2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конкурсів</w:t>
            </w: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Ефективності</w:t>
            </w:r>
            <w:r w:rsidRPr="004354B6">
              <w:rPr>
                <w:b/>
                <w:color w:val="000000" w:themeColor="text1"/>
                <w:sz w:val="22"/>
                <w:szCs w:val="22"/>
              </w:rPr>
              <w:t>________</w:t>
            </w:r>
          </w:p>
          <w:p w14:paraId="65E5811B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затрат на один захід</w:t>
            </w: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</w:p>
          <w:p w14:paraId="3096E14B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Якості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______________ </w:t>
            </w:r>
          </w:p>
          <w:p w14:paraId="274DD716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учасників проєкту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70411C7D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Львівська національна філармонія імені М. Скорика</w:t>
            </w:r>
          </w:p>
          <w:p w14:paraId="0CEEDBC7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2721837" w14:textId="0E632F68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</w:t>
            </w:r>
          </w:p>
          <w:p w14:paraId="49872A63" w14:textId="77777777" w:rsidR="00031FC9" w:rsidRPr="00087F91" w:rsidRDefault="00031FC9" w:rsidP="00390411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всього,</w:t>
            </w:r>
          </w:p>
          <w:p w14:paraId="6171F1E1" w14:textId="77777777" w:rsidR="00031FC9" w:rsidRPr="00087F91" w:rsidRDefault="00031FC9" w:rsidP="00390411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B591D60" w14:textId="77777777" w:rsidR="00031FC9" w:rsidRPr="00087F91" w:rsidRDefault="00031FC9" w:rsidP="00390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2E17D54A" w14:textId="54C8E781" w:rsidR="00031FC9" w:rsidRPr="004354B6" w:rsidRDefault="00031FC9" w:rsidP="00390411">
            <w:pPr>
              <w:rPr>
                <w:color w:val="000000" w:themeColor="text1"/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2BEFF09E" w14:textId="77777777" w:rsidR="00031FC9" w:rsidRPr="004354B6" w:rsidRDefault="00031FC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79" w:type="dxa"/>
            <w:gridSpan w:val="2"/>
            <w:tcBorders>
              <w:left w:val="single" w:sz="4" w:space="0" w:color="auto"/>
            </w:tcBorders>
          </w:tcPr>
          <w:p w14:paraId="635E5385" w14:textId="43804BFD" w:rsidR="00031FC9" w:rsidRPr="004354B6" w:rsidRDefault="00031FC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0,0</w:t>
            </w:r>
          </w:p>
          <w:p w14:paraId="34B6F4C7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27" w:type="dxa"/>
            <w:gridSpan w:val="3"/>
            <w:tcBorders>
              <w:right w:val="single" w:sz="4" w:space="0" w:color="auto"/>
            </w:tcBorders>
          </w:tcPr>
          <w:p w14:paraId="69D93980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Залучення молодих оперних виконавців до професійних музичних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>, виявлення та промоція талантів</w:t>
            </w:r>
          </w:p>
        </w:tc>
      </w:tr>
      <w:tr w:rsidR="00E508FF" w:rsidRPr="004354B6" w14:paraId="563D1AC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18"/>
          <w:jc w:val="center"/>
        </w:trPr>
        <w:tc>
          <w:tcPr>
            <w:tcW w:w="8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EAA697" w14:textId="77777777" w:rsidR="00031FC9" w:rsidRPr="004354B6" w:rsidRDefault="00031FC9" w:rsidP="00A16A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E05BF07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6D7E5704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22DD2ED0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Конкурс молодих композиторів імені Мирослава Скорика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59ACDE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Затрат_______________</w:t>
            </w:r>
          </w:p>
          <w:p w14:paraId="7D49892D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мистецького заходу </w:t>
            </w:r>
          </w:p>
          <w:p w14:paraId="09207CF6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Продукту____________ </w:t>
            </w:r>
          </w:p>
          <w:p w14:paraId="3E66955A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конкурсів</w:t>
            </w: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Ефективності________</w:t>
            </w:r>
          </w:p>
          <w:p w14:paraId="007C6914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затрат на один захід </w:t>
            </w:r>
          </w:p>
          <w:p w14:paraId="3FD7CD67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Якості______________ </w:t>
            </w:r>
          </w:p>
          <w:p w14:paraId="54EFB78B" w14:textId="77777777" w:rsidR="00031FC9" w:rsidRPr="004354B6" w:rsidRDefault="00031FC9" w:rsidP="00A16ABC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учасників проєкту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0B612D9C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2A1F728B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Львівська національна філармонія імені М. Скорика</w:t>
            </w:r>
          </w:p>
          <w:p w14:paraId="137A132B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4D3E15D6" w14:textId="38748D4E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</w:t>
            </w:r>
          </w:p>
          <w:p w14:paraId="0E1E6600" w14:textId="77777777" w:rsidR="00031FC9" w:rsidRPr="00087F91" w:rsidRDefault="00031FC9" w:rsidP="00390411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всього,</w:t>
            </w:r>
          </w:p>
          <w:p w14:paraId="3F3BD0D6" w14:textId="77777777" w:rsidR="00031FC9" w:rsidRPr="00087F91" w:rsidRDefault="00031FC9" w:rsidP="00390411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74C77C7A" w14:textId="77777777" w:rsidR="00031FC9" w:rsidRPr="00087F91" w:rsidRDefault="00031FC9" w:rsidP="0039041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4DE3474A" w14:textId="15298CB4" w:rsidR="00031FC9" w:rsidRPr="004354B6" w:rsidRDefault="00031FC9" w:rsidP="00390411">
            <w:pPr>
              <w:rPr>
                <w:color w:val="000000" w:themeColor="text1"/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15FE5C16" w14:textId="77777777" w:rsidR="00031FC9" w:rsidRPr="004354B6" w:rsidRDefault="00031FC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2332BA73" w14:textId="1374EE67" w:rsidR="00031FC9" w:rsidRDefault="00031FC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500,0</w:t>
            </w:r>
          </w:p>
          <w:p w14:paraId="07EAA137" w14:textId="4F376C82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C4A938A" w14:textId="740AE694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13CA69D" w14:textId="6ED0AFC5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6F4177E" w14:textId="1571A07F" w:rsidR="00D04260" w:rsidRPr="004354B6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  <w:p w14:paraId="6C279C13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tcBorders>
              <w:right w:val="single" w:sz="4" w:space="0" w:color="auto"/>
            </w:tcBorders>
          </w:tcPr>
          <w:p w14:paraId="469B7DFD" w14:textId="77777777" w:rsidR="00031FC9" w:rsidRPr="004354B6" w:rsidRDefault="00031FC9" w:rsidP="00A16ABC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Виявлення та промоція молодих талановитих українських композиторів</w:t>
            </w:r>
          </w:p>
        </w:tc>
      </w:tr>
      <w:tr w:rsidR="00E508FF" w:rsidRPr="004354B6" w14:paraId="0971BF4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8B277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2329DD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09EAB1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3</w:t>
            </w:r>
          </w:p>
          <w:p w14:paraId="667D3A6D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Національний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«</w:t>
            </w:r>
            <w:r w:rsidRPr="004354B6">
              <w:rPr>
                <w:color w:val="000000" w:themeColor="text1"/>
                <w:sz w:val="22"/>
                <w:szCs w:val="22"/>
              </w:rPr>
              <w:t>Українська пісня/</w:t>
            </w:r>
            <w:r w:rsidRPr="004354B6">
              <w:rPr>
                <w:color w:val="000000" w:themeColor="text1"/>
                <w:sz w:val="22"/>
                <w:szCs w:val="22"/>
                <w:lang w:val="en-US"/>
              </w:rPr>
              <w:t>Ukrainian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54B6">
              <w:rPr>
                <w:color w:val="000000" w:themeColor="text1"/>
                <w:sz w:val="22"/>
                <w:szCs w:val="22"/>
                <w:lang w:val="en-US"/>
              </w:rPr>
              <w:t>Song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4354B6">
              <w:rPr>
                <w:color w:val="000000" w:themeColor="text1"/>
                <w:sz w:val="22"/>
                <w:szCs w:val="22"/>
                <w:lang w:val="en-US"/>
              </w:rPr>
              <w:t>Project</w:t>
            </w:r>
            <w:r w:rsidRPr="004354B6">
              <w:rPr>
                <w:color w:val="000000" w:themeColor="text1"/>
                <w:sz w:val="22"/>
                <w:szCs w:val="22"/>
              </w:rPr>
              <w:t>»</w:t>
            </w:r>
          </w:p>
          <w:p w14:paraId="6D37554A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7ECFF516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0AFA3AEA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E878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8D05AE" w14:textId="440C2F9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  <w:r w:rsidR="00171BD4">
              <w:rPr>
                <w:color w:val="000000" w:themeColor="text1"/>
                <w:sz w:val="22"/>
                <w:szCs w:val="22"/>
              </w:rPr>
              <w:t xml:space="preserve">, </w:t>
            </w:r>
            <w:r w:rsidR="00171BD4" w:rsidRPr="00495271">
              <w:rPr>
                <w:sz w:val="22"/>
                <w:szCs w:val="22"/>
              </w:rPr>
              <w:t>ГО «Україна. Культура. Світ»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111049" w14:textId="5AD2D6B9" w:rsidR="00D04260" w:rsidRPr="00087F91" w:rsidRDefault="00D04260" w:rsidP="00D04260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9AA909E" w14:textId="77777777" w:rsidR="00D04260" w:rsidRPr="00087F91" w:rsidRDefault="00D04260" w:rsidP="00D04260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2F7ADDE8" w14:textId="77777777" w:rsidR="00D04260" w:rsidRPr="00087F91" w:rsidRDefault="00D04260" w:rsidP="00D042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B1FC5FE" w14:textId="179FE553" w:rsidR="00D04260" w:rsidRPr="004354B6" w:rsidRDefault="00D04260" w:rsidP="00D04260">
            <w:pPr>
              <w:rPr>
                <w:color w:val="000000" w:themeColor="text1"/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563628" w14:textId="77777777" w:rsidR="00D04260" w:rsidRPr="004354B6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6CFB7CAF" w14:textId="6C2D6509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500,0</w:t>
            </w:r>
          </w:p>
          <w:p w14:paraId="2489F9D7" w14:textId="5C42726A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C2C2705" w14:textId="44E1D4D7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6AF16D8" w14:textId="260C3509" w:rsidR="00D04260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D5B6892" w14:textId="3C152D3A" w:rsidR="00D04260" w:rsidRPr="004354B6" w:rsidRDefault="00D0426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  <w:p w14:paraId="06EB367F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08964F6D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Популяризація україномовного пісенного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телерадіопродукту</w:t>
            </w:r>
            <w:proofErr w:type="spellEnd"/>
          </w:p>
        </w:tc>
      </w:tr>
      <w:tr w:rsidR="00E508FF" w:rsidRPr="004354B6" w14:paraId="6CFE572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C49103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FC0816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CF38B0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AC28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Організація та проведення заходу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DF2370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F86A1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1A79F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6CBCD3EF" w14:textId="7A684165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31B64FF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ECAEA4C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3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1C502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FE21F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2BDF6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8C7E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076A4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946C9C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4023F9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5178067" w14:textId="30A82FD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1A5C031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D976B3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17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B3EED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9D15B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15FEF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1F6D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047D01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C5220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2D84E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7B276964" w14:textId="1AB0CB45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2032461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751953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35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9E05E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2174DA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CAF07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8599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90157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560BE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4E67A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729D0F58" w14:textId="4FE0F1B1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E629743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7560DC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D661CF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2FB5F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235B2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9A66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99FF64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E76BFC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781DF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1264F0E" w14:textId="682A7B42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5B3A1E1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E0E806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3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A76DC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8EB65B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F69222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0EA5B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B9440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34A5D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88540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F38E060" w14:textId="40CE1B42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4048FD5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A7179D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0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08E5D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2604D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52DA1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647A84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україномовного пісенного продукту, 20%.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CEB8C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552A5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18A304" w14:textId="77777777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1F60564A" w14:textId="021CACAA" w:rsidR="00D04260" w:rsidRPr="004354B6" w:rsidRDefault="00D04260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4DDB2043" w14:textId="77777777" w:rsidR="00D04260" w:rsidRPr="004354B6" w:rsidRDefault="00D04260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9B273C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3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5BFC3B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8361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6F848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4</w:t>
            </w:r>
          </w:p>
          <w:p w14:paraId="0D3BA156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Популяризація та підтримка культурно-мистецького доробку </w:t>
            </w: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Львівщини в Україні</w:t>
            </w:r>
          </w:p>
        </w:tc>
        <w:tc>
          <w:tcPr>
            <w:tcW w:w="2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0A9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Затрат 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079B4B" w14:textId="091C4E33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DD69AF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бюджет, грантові кошти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6127B10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0E2C2576" w14:textId="49329F34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 xml:space="preserve">    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0,0 </w:t>
            </w: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4EA5CCE6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Презентація мистецьких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та проведення концертів мистецьких колективів в Україні </w:t>
            </w:r>
          </w:p>
        </w:tc>
      </w:tr>
      <w:tr w:rsidR="00E508FF" w:rsidRPr="004354B6" w14:paraId="3F439B6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FE25E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C2AE2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5E7CF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C386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Транспортні витрати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B9E8F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7E943E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58C57E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109BC28" w14:textId="7E07E13C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D8415C3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BA7969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AD95C9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5811EA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B42C4E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46E33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46767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FC232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32870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419C199" w14:textId="5B9D2EA4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B24BE5C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DD2E00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98138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EEAB5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EDF6B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F884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Кількість проведених заходів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3C854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91954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4118F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62D8B0D" w14:textId="520328E1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C3C3BE8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9AC4E9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8BDCA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5BB0A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51B2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09DF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FA8906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7A34B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CA3C8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50F02E3D" w14:textId="74628246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92ACAA1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698FE8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0CBDB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95CD6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B5423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86C1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94AE5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7AF02E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8377CA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B5D0F5F" w14:textId="0593D5F3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C23705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108EEB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6AAF0F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A96A3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01A9EF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EA94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93DE72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99B7A" w14:textId="77777777" w:rsidR="003E4E81" w:rsidRPr="004354B6" w:rsidRDefault="003E4E8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8433E7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95E458E" w14:textId="359746CF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09F0ED7" w14:textId="77777777" w:rsidR="003E4E81" w:rsidRPr="004354B6" w:rsidRDefault="003E4E8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CC3F0CE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A2363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C9AF4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016493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C1E63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Популяризація доробку львівських митців в Україні , 60%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A4A4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6F7E6" w14:textId="77777777" w:rsidR="00031FC9" w:rsidRPr="004354B6" w:rsidRDefault="00031FC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10C2357A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F6127F8" w14:textId="75C7E5A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D4720DA" w14:textId="77777777" w:rsidR="00031FC9" w:rsidRPr="004354B6" w:rsidRDefault="00031FC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A8BD9F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FA1616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2DF839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987F51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5</w:t>
            </w:r>
          </w:p>
          <w:p w14:paraId="475933BF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Підтримка фестивалів і заходів національно-патріотичного спрямування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300D3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9F5182" w14:textId="6882B2BB" w:rsidR="00EE2440" w:rsidRPr="00EE2440" w:rsidRDefault="00EE2440" w:rsidP="00A16ABC">
            <w:pPr>
              <w:rPr>
                <w:b/>
                <w:color w:val="000000" w:themeColor="text1"/>
                <w:sz w:val="22"/>
                <w:szCs w:val="22"/>
              </w:rPr>
            </w:pPr>
            <w:r w:rsidRPr="00EE2440">
              <w:rPr>
                <w:b/>
                <w:color w:val="000000" w:themeColor="text1"/>
                <w:sz w:val="22"/>
                <w:szCs w:val="22"/>
              </w:rPr>
              <w:t xml:space="preserve">Всього, в </w:t>
            </w:r>
            <w:proofErr w:type="spellStart"/>
            <w:r w:rsidRPr="00EE2440">
              <w:rPr>
                <w:b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EE2440">
              <w:rPr>
                <w:b/>
                <w:color w:val="000000" w:themeColor="text1"/>
                <w:sz w:val="22"/>
                <w:szCs w:val="22"/>
              </w:rPr>
              <w:t>.</w:t>
            </w:r>
          </w:p>
          <w:p w14:paraId="661043AC" w14:textId="77777777" w:rsidR="00EE2440" w:rsidRDefault="00EE2440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5675ED4E" w14:textId="77777777" w:rsidR="00EE2440" w:rsidRDefault="00EE2440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3A1E6ADE" w14:textId="77777777" w:rsidR="009435D1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</w:p>
          <w:p w14:paraId="39CE2F79" w14:textId="77777777" w:rsidR="00EE2440" w:rsidRDefault="00E26038" w:rsidP="00A16ABC">
            <w:pPr>
              <w:rPr>
                <w:b/>
              </w:rPr>
            </w:pPr>
            <w:r w:rsidRPr="00AC08BD">
              <w:rPr>
                <w:b/>
              </w:rPr>
              <w:t>«Фестиваль традицій»</w:t>
            </w:r>
          </w:p>
          <w:p w14:paraId="0862BC9E" w14:textId="77777777" w:rsidR="00E26038" w:rsidRDefault="00E26038" w:rsidP="00A16ABC">
            <w:pPr>
              <w:rPr>
                <w:i/>
              </w:rPr>
            </w:pPr>
            <w:r w:rsidRPr="00AC08BD">
              <w:rPr>
                <w:i/>
              </w:rPr>
              <w:t>Навчально-методичний центр культури і мистецтв Львівщини</w:t>
            </w:r>
          </w:p>
          <w:p w14:paraId="620316E7" w14:textId="27577202" w:rsidR="00E26038" w:rsidRDefault="00E26038" w:rsidP="00A16ABC">
            <w:pPr>
              <w:rPr>
                <w:b/>
              </w:rPr>
            </w:pPr>
            <w:r w:rsidRPr="00AC08BD">
              <w:rPr>
                <w:b/>
              </w:rPr>
              <w:t>Всеукраїнський форум військових письменників</w:t>
            </w:r>
          </w:p>
          <w:p w14:paraId="7AB2099A" w14:textId="38EA18B6" w:rsidR="00E26038" w:rsidRDefault="00102733" w:rsidP="00A16ABC">
            <w:pPr>
              <w:rPr>
                <w:i/>
              </w:rPr>
            </w:pPr>
            <w:r>
              <w:rPr>
                <w:i/>
              </w:rPr>
              <w:t xml:space="preserve">КЗ ЛОР </w:t>
            </w:r>
            <w:r w:rsidR="00E26038" w:rsidRPr="00AC08BD">
              <w:rPr>
                <w:i/>
              </w:rPr>
              <w:t>Львівська обласна бібліотека для юнацтва</w:t>
            </w:r>
            <w:r w:rsidR="00E26038">
              <w:rPr>
                <w:i/>
              </w:rPr>
              <w:t xml:space="preserve"> ім. </w:t>
            </w:r>
            <w:proofErr w:type="spellStart"/>
            <w:r w:rsidR="00E26038">
              <w:rPr>
                <w:i/>
              </w:rPr>
              <w:t>Р.Іваничука</w:t>
            </w:r>
            <w:proofErr w:type="spellEnd"/>
          </w:p>
          <w:p w14:paraId="6E8A36BF" w14:textId="614ECE91" w:rsidR="00E30C7D" w:rsidRDefault="00E30C7D" w:rsidP="00A16ABC">
            <w:pPr>
              <w:rPr>
                <w:b/>
              </w:rPr>
            </w:pPr>
            <w:proofErr w:type="spellStart"/>
            <w:r w:rsidRPr="00053FDA">
              <w:rPr>
                <w:b/>
              </w:rPr>
              <w:t>Етнофест</w:t>
            </w:r>
            <w:proofErr w:type="spellEnd"/>
            <w:r w:rsidRPr="00053FDA">
              <w:rPr>
                <w:b/>
              </w:rPr>
              <w:t xml:space="preserve"> у Садибі Франка до 170-го ювілею Каменяра</w:t>
            </w:r>
          </w:p>
          <w:p w14:paraId="0C5F5B4C" w14:textId="1977683A" w:rsidR="00E30C7D" w:rsidRDefault="00E30C7D" w:rsidP="00A16ABC">
            <w:pPr>
              <w:rPr>
                <w:i/>
              </w:rPr>
            </w:pPr>
            <w:r w:rsidRPr="00053FDA">
              <w:rPr>
                <w:i/>
              </w:rPr>
              <w:t>Державний історико-культурний заповідник "Нагуєвичі"</w:t>
            </w:r>
          </w:p>
          <w:p w14:paraId="14E62FD9" w14:textId="5AA59D26" w:rsidR="005044BB" w:rsidRDefault="005044BB" w:rsidP="00A16ABC">
            <w:pPr>
              <w:rPr>
                <w:b/>
              </w:rPr>
            </w:pPr>
            <w:r w:rsidRPr="003D6F3F">
              <w:rPr>
                <w:b/>
              </w:rPr>
              <w:t xml:space="preserve">Фестиваль української середньовічної </w:t>
            </w:r>
            <w:r w:rsidRPr="003D6F3F">
              <w:rPr>
                <w:b/>
              </w:rPr>
              <w:lastRenderedPageBreak/>
              <w:t>культури «</w:t>
            </w:r>
            <w:proofErr w:type="spellStart"/>
            <w:r w:rsidRPr="003D6F3F">
              <w:rPr>
                <w:b/>
              </w:rPr>
              <w:t>ТуСтань</w:t>
            </w:r>
            <w:proofErr w:type="spellEnd"/>
            <w:r w:rsidRPr="003D6F3F">
              <w:rPr>
                <w:b/>
              </w:rPr>
              <w:t>! – 2026»</w:t>
            </w:r>
          </w:p>
          <w:p w14:paraId="1E8A9984" w14:textId="5293A870" w:rsidR="00E547F7" w:rsidRDefault="00E547F7" w:rsidP="00A16ABC">
            <w:pPr>
              <w:rPr>
                <w:b/>
              </w:rPr>
            </w:pPr>
            <w:r w:rsidRPr="003D6F3F">
              <w:rPr>
                <w:i/>
              </w:rPr>
              <w:t xml:space="preserve">Державний історико-культурний заповідник </w:t>
            </w:r>
            <w:r w:rsidRPr="003D6F3F">
              <w:rPr>
                <w:b/>
              </w:rPr>
              <w:t>«</w:t>
            </w:r>
            <w:proofErr w:type="spellStart"/>
            <w:r w:rsidRPr="003D6F3F">
              <w:rPr>
                <w:i/>
              </w:rPr>
              <w:t>Тустань</w:t>
            </w:r>
            <w:proofErr w:type="spellEnd"/>
            <w:r w:rsidRPr="003D6F3F">
              <w:rPr>
                <w:b/>
              </w:rPr>
              <w:t>»</w:t>
            </w:r>
          </w:p>
          <w:p w14:paraId="05B1A0CA" w14:textId="7F5CB074" w:rsidR="00155165" w:rsidRDefault="00155165" w:rsidP="00A16ABC">
            <w:pPr>
              <w:rPr>
                <w:b/>
              </w:rPr>
            </w:pPr>
            <w:r w:rsidRPr="003D6F3F">
              <w:rPr>
                <w:b/>
              </w:rPr>
              <w:t xml:space="preserve">«Бойко </w:t>
            </w:r>
            <w:r w:rsidRPr="003D6F3F">
              <w:rPr>
                <w:b/>
                <w:lang w:val="en-US"/>
              </w:rPr>
              <w:t>Fest</w:t>
            </w:r>
            <w:r w:rsidRPr="003D6F3F">
              <w:rPr>
                <w:b/>
              </w:rPr>
              <w:t>»</w:t>
            </w:r>
          </w:p>
          <w:p w14:paraId="21EA5CE9" w14:textId="5C3584BC" w:rsidR="00631E81" w:rsidRPr="00631E81" w:rsidRDefault="00631E81" w:rsidP="00A16ABC">
            <w:pPr>
              <w:rPr>
                <w:i/>
              </w:rPr>
            </w:pPr>
            <w:r w:rsidRPr="00ED4CAB">
              <w:rPr>
                <w:i/>
              </w:rPr>
              <w:t>КЗ ЛОР</w:t>
            </w:r>
            <w:r>
              <w:rPr>
                <w:b/>
              </w:rPr>
              <w:t xml:space="preserve"> </w:t>
            </w:r>
            <w:r w:rsidRPr="00631E81">
              <w:rPr>
                <w:i/>
              </w:rPr>
              <w:t>«Історико-етнографічний музей «Бойківщина»</w:t>
            </w:r>
          </w:p>
          <w:p w14:paraId="031D80BA" w14:textId="3420ABE9" w:rsidR="00510035" w:rsidRDefault="00C407FD" w:rsidP="00A16ABC">
            <w:pPr>
              <w:rPr>
                <w:b/>
              </w:rPr>
            </w:pPr>
            <w:r w:rsidRPr="00A43085">
              <w:rPr>
                <w:b/>
              </w:rPr>
              <w:t>Міжнародний театральний фестиваль «Золотий Лев-2025»</w:t>
            </w:r>
          </w:p>
          <w:p w14:paraId="646FDBB0" w14:textId="324BEB2B" w:rsidR="00CC7E97" w:rsidRPr="00CC7E97" w:rsidRDefault="00CC7E97" w:rsidP="00A16ABC">
            <w:pPr>
              <w:rPr>
                <w:i/>
              </w:rPr>
            </w:pPr>
            <w:r w:rsidRPr="00CC7E97">
              <w:rPr>
                <w:i/>
                <w:sz w:val="22"/>
                <w:szCs w:val="22"/>
              </w:rPr>
              <w:t>Львівськи</w:t>
            </w:r>
            <w:r w:rsidRPr="00CC7E97">
              <w:rPr>
                <w:rFonts w:ascii="Calibri" w:hAnsi="Calibri"/>
                <w:i/>
                <w:sz w:val="22"/>
                <w:szCs w:val="22"/>
              </w:rPr>
              <w:t>й</w:t>
            </w:r>
            <w:r w:rsidRPr="00CC7E97">
              <w:rPr>
                <w:i/>
                <w:sz w:val="22"/>
                <w:szCs w:val="22"/>
              </w:rPr>
              <w:t xml:space="preserve"> академічни</w:t>
            </w:r>
            <w:r w:rsidRPr="00CC7E97">
              <w:rPr>
                <w:rFonts w:ascii="Calibri" w:hAnsi="Calibri"/>
                <w:i/>
                <w:sz w:val="22"/>
                <w:szCs w:val="22"/>
              </w:rPr>
              <w:t>й</w:t>
            </w:r>
            <w:r w:rsidRPr="00CC7E97">
              <w:rPr>
                <w:i/>
                <w:sz w:val="22"/>
                <w:szCs w:val="22"/>
              </w:rPr>
              <w:t xml:space="preserve"> духовни</w:t>
            </w:r>
            <w:r w:rsidRPr="00CC7E97">
              <w:rPr>
                <w:rFonts w:ascii="Calibri" w:hAnsi="Calibri"/>
                <w:i/>
                <w:sz w:val="22"/>
                <w:szCs w:val="22"/>
              </w:rPr>
              <w:t>й</w:t>
            </w:r>
            <w:r w:rsidRPr="00CC7E97">
              <w:rPr>
                <w:i/>
                <w:sz w:val="22"/>
                <w:szCs w:val="22"/>
              </w:rPr>
              <w:t xml:space="preserve"> театр «Воскресіння»</w:t>
            </w:r>
          </w:p>
          <w:p w14:paraId="36000AC9" w14:textId="77777777" w:rsidR="00510035" w:rsidRDefault="00510035" w:rsidP="00A16ABC">
            <w:pPr>
              <w:rPr>
                <w:i/>
              </w:rPr>
            </w:pPr>
          </w:p>
          <w:p w14:paraId="3B9567A1" w14:textId="77777777" w:rsidR="00510035" w:rsidRDefault="00510035" w:rsidP="00A16ABC">
            <w:pPr>
              <w:rPr>
                <w:i/>
              </w:rPr>
            </w:pPr>
          </w:p>
          <w:p w14:paraId="64EB82F1" w14:textId="77777777" w:rsidR="00510035" w:rsidRDefault="00510035" w:rsidP="00A16ABC">
            <w:pPr>
              <w:rPr>
                <w:i/>
              </w:rPr>
            </w:pPr>
          </w:p>
          <w:p w14:paraId="5D6978DB" w14:textId="77777777" w:rsidR="00510035" w:rsidRDefault="00510035" w:rsidP="00A16ABC">
            <w:pPr>
              <w:rPr>
                <w:i/>
              </w:rPr>
            </w:pPr>
          </w:p>
          <w:p w14:paraId="031A0816" w14:textId="77777777" w:rsidR="00510035" w:rsidRDefault="00510035" w:rsidP="00A16ABC">
            <w:pPr>
              <w:rPr>
                <w:i/>
              </w:rPr>
            </w:pPr>
          </w:p>
          <w:p w14:paraId="716B1DE2" w14:textId="77777777" w:rsidR="00510035" w:rsidRDefault="00510035" w:rsidP="00A16ABC">
            <w:pPr>
              <w:rPr>
                <w:i/>
              </w:rPr>
            </w:pPr>
          </w:p>
          <w:p w14:paraId="32B5E29B" w14:textId="77777777" w:rsidR="00510035" w:rsidRDefault="00510035" w:rsidP="00A16ABC">
            <w:pPr>
              <w:rPr>
                <w:i/>
              </w:rPr>
            </w:pPr>
          </w:p>
          <w:p w14:paraId="0DE381B6" w14:textId="35665ACB" w:rsidR="00510035" w:rsidRPr="004354B6" w:rsidRDefault="00510035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4C2E82" w14:textId="77777777" w:rsidR="009435D1" w:rsidRPr="00087F91" w:rsidRDefault="009435D1" w:rsidP="009435D1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3FA0E0F5" w14:textId="77777777" w:rsidR="009435D1" w:rsidRPr="00087F91" w:rsidRDefault="009435D1" w:rsidP="009435D1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19E2E589" w14:textId="790FA14C" w:rsidR="009435D1" w:rsidRDefault="009435D1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7ABD9FE" w14:textId="46D6C901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8E9FC23" w14:textId="037A9D37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EDF9EF" w14:textId="719A0D14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DF4AE81" w14:textId="6ED7569D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622B760" w14:textId="0CE1BEE9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B65ACBD" w14:textId="16A09C10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A8FDDA4" w14:textId="6C36AF85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F88472" w14:textId="40FDB818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8C50C6" w14:textId="0203B6E4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38BFF13" w14:textId="0CC5693A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62A114" w14:textId="3ECA28EC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C90C976" w14:textId="098DAB02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AE61803" w14:textId="0833EBFB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AF0BB33" w14:textId="104A6427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0F0F0BB" w14:textId="064FF121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E2457F" w14:textId="5A90F00D" w:rsidR="00EE2440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556178A" w14:textId="77777777" w:rsidR="00EE2440" w:rsidRPr="00087F91" w:rsidRDefault="00EE2440" w:rsidP="009435D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DDABC1C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3A033797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2E81D3C5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0D17180B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4D2E5793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5F770928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4B4F497A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33493BF3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258D9E0A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78B3810B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277FBE88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790CC499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01258214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574922A1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5BFCDBB3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28B2812F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5F10DD6C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4257C689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074D3629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433BEF4A" w14:textId="77777777" w:rsidR="00CC7E97" w:rsidRDefault="00CC7E97" w:rsidP="009435D1">
            <w:pPr>
              <w:rPr>
                <w:sz w:val="22"/>
                <w:szCs w:val="22"/>
              </w:rPr>
            </w:pPr>
          </w:p>
          <w:p w14:paraId="6BF3DB89" w14:textId="19CD9F21" w:rsidR="009435D1" w:rsidRPr="004354B6" w:rsidRDefault="009435D1" w:rsidP="009435D1">
            <w:pPr>
              <w:rPr>
                <w:color w:val="000000" w:themeColor="text1"/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28B156" w14:textId="77777777" w:rsidR="009435D1" w:rsidRDefault="009435D1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7D1E9CA2" w14:textId="77777777" w:rsidR="009435D1" w:rsidRDefault="00EE2440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EE2440">
              <w:rPr>
                <w:b/>
                <w:color w:val="000000" w:themeColor="text1"/>
                <w:sz w:val="22"/>
                <w:szCs w:val="22"/>
              </w:rPr>
              <w:t>1100,0</w:t>
            </w:r>
          </w:p>
          <w:p w14:paraId="38F9819C" w14:textId="77777777" w:rsidR="00EE2440" w:rsidRDefault="00EE2440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089E1C08" w14:textId="77777777" w:rsidR="00EE2440" w:rsidRDefault="00EE2440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613335BF" w14:textId="77777777" w:rsidR="00EE2440" w:rsidRDefault="00EE2440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01A7A75D" w14:textId="77777777" w:rsidR="00EE2440" w:rsidRDefault="00EE244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EE2440">
              <w:rPr>
                <w:color w:val="000000" w:themeColor="text1"/>
                <w:sz w:val="22"/>
                <w:szCs w:val="22"/>
              </w:rPr>
              <w:t>550,0</w:t>
            </w:r>
          </w:p>
          <w:p w14:paraId="11AA0B9F" w14:textId="77777777" w:rsidR="007D4F10" w:rsidRDefault="007D4F1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43B4EEA" w14:textId="77777777" w:rsidR="007D4F10" w:rsidRDefault="007D4F1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EAC84BF" w14:textId="77777777" w:rsidR="007D4F10" w:rsidRDefault="007D4F10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72F2195" w14:textId="77777777" w:rsidR="007D4F10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  <w:p w14:paraId="3AD4E27F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846D8DC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B37A32B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849F94F" w14:textId="54AB5DDE" w:rsidR="006961BD" w:rsidRDefault="00102733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</w:t>
            </w:r>
            <w:r w:rsidR="006961BD">
              <w:rPr>
                <w:color w:val="000000" w:themeColor="text1"/>
                <w:sz w:val="22"/>
                <w:szCs w:val="22"/>
              </w:rPr>
              <w:t>,0</w:t>
            </w:r>
          </w:p>
          <w:p w14:paraId="3242BAE5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7A5577A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409AB24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18E919E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8C73A59" w14:textId="77777777" w:rsidR="006961BD" w:rsidRDefault="006961BD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51FABE3" w14:textId="36A02007" w:rsidR="006961BD" w:rsidRDefault="00102733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="006961BD">
              <w:rPr>
                <w:color w:val="000000" w:themeColor="text1"/>
                <w:sz w:val="22"/>
                <w:szCs w:val="22"/>
              </w:rPr>
              <w:t>00,0</w:t>
            </w:r>
          </w:p>
          <w:p w14:paraId="5F03CA7E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81B7B1C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61FF249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E2C3714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47E0DF8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20E721E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901DE97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1AF10E4" w14:textId="487301AF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  <w:p w14:paraId="435B7C48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4F44B79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F148264" w14:textId="0781CFCD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14:paraId="2ECF6959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CCAE50B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15A5C18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CF6CDD4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B7EF1B3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DFC1A40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FF004CA" w14:textId="000B5658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  <w:p w14:paraId="7048842A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AD79882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CA20C31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1AACBD5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75C1A63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7E8733F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BB28D9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3E5339B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5AD87DF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506A3F7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EFBAD54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02F0F84" w14:textId="77777777" w:rsidR="00ED4CAB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53A0E5C" w14:textId="28354F47" w:rsidR="00ED4CAB" w:rsidRPr="00EE2440" w:rsidRDefault="00ED4CAB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1F458F01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Реалізація мистецьких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патріотичного спрямування, урізноманітнення культурного дозвілля населення</w:t>
            </w:r>
          </w:p>
        </w:tc>
      </w:tr>
      <w:tr w:rsidR="00E508FF" w:rsidRPr="004354B6" w14:paraId="35BDAC2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0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352F24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E7F8C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500749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4DF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мистецько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>-патріотичних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43188B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17E50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00926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9279988" w14:textId="6B27EE5B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F39C16A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C02FAB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82AAFD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67CAF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4A1812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43DA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9EFD1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51F4E1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D8EB10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782C07F1" w14:textId="149BECD2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4C39AF32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F41282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9FBE0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0AAB4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16546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1CE0" w14:textId="0B62A25E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Кількість проведених заходів, </w:t>
            </w:r>
            <w:r w:rsidR="004616D2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7B8D2C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E3BBFB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46CF3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FAF74B6" w14:textId="68BE962F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91D2C81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676BDC5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7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E5176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7E7EB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90A38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FD1B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CFCAE7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7CE72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E65F2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1AA7ACAE" w14:textId="4324AB5A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D984AB5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25FA86C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7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B1B5D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358EBC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B194DF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E8EF" w14:textId="47970371" w:rsidR="009435D1" w:rsidRPr="004354B6" w:rsidRDefault="009435D1" w:rsidP="00A16ABC">
            <w:pPr>
              <w:ind w:right="-126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витрат на один захід, </w:t>
            </w:r>
            <w:r w:rsidR="004616D2">
              <w:rPr>
                <w:color w:val="000000" w:themeColor="text1"/>
                <w:sz w:val="22"/>
                <w:szCs w:val="22"/>
              </w:rPr>
              <w:t>157</w:t>
            </w:r>
            <w:r w:rsidRPr="004354B6">
              <w:rPr>
                <w:color w:val="000000" w:themeColor="text1"/>
                <w:sz w:val="22"/>
                <w:szCs w:val="22"/>
              </w:rPr>
              <w:t>,</w:t>
            </w:r>
            <w:r w:rsidR="004616D2">
              <w:rPr>
                <w:color w:val="000000" w:themeColor="text1"/>
                <w:sz w:val="22"/>
                <w:szCs w:val="22"/>
              </w:rPr>
              <w:t>141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 тис. грн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CDBF6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8F3C9D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B5F156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115417B" w14:textId="3929F558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677DDBA1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3A0FEE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D1785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C0C73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68E63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A7C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91DD1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99B71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AA3994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6DD0097" w14:textId="73F824D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76C5FB8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5C552D5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74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F63FF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BE828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61B0E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8AE5F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40 %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263486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9D37F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11411B" w14:textId="7777777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0F3684F" w14:textId="4A6FA4C7" w:rsidR="009435D1" w:rsidRPr="004354B6" w:rsidRDefault="009435D1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4F568E1" w14:textId="77777777" w:rsidR="009435D1" w:rsidRPr="004354B6" w:rsidRDefault="009435D1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841518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7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7A014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4EBEB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2B693D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6</w:t>
            </w:r>
          </w:p>
          <w:p w14:paraId="05714552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Презентація потенціалу Львівщини за кордоном</w:t>
            </w:r>
          </w:p>
        </w:tc>
        <w:tc>
          <w:tcPr>
            <w:tcW w:w="26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0D83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0B925F0" w14:textId="77777777" w:rsidR="007E5DC3" w:rsidRPr="00EE2440" w:rsidRDefault="007E5DC3" w:rsidP="007E5DC3">
            <w:pPr>
              <w:rPr>
                <w:b/>
                <w:color w:val="000000" w:themeColor="text1"/>
                <w:sz w:val="22"/>
                <w:szCs w:val="22"/>
              </w:rPr>
            </w:pPr>
            <w:r w:rsidRPr="00EE2440">
              <w:rPr>
                <w:b/>
                <w:color w:val="000000" w:themeColor="text1"/>
                <w:sz w:val="22"/>
                <w:szCs w:val="22"/>
              </w:rPr>
              <w:t xml:space="preserve">Всього, в </w:t>
            </w:r>
            <w:proofErr w:type="spellStart"/>
            <w:r w:rsidRPr="00EE2440">
              <w:rPr>
                <w:b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EE2440">
              <w:rPr>
                <w:b/>
                <w:color w:val="000000" w:themeColor="text1"/>
                <w:sz w:val="22"/>
                <w:szCs w:val="22"/>
              </w:rPr>
              <w:t>.</w:t>
            </w:r>
          </w:p>
          <w:p w14:paraId="7565868E" w14:textId="77777777" w:rsidR="007E5DC3" w:rsidRDefault="007E5DC3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26F581C2" w14:textId="77777777" w:rsidR="007E5DC3" w:rsidRDefault="007E5DC3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42DD5957" w14:textId="77777777" w:rsidR="007E5DC3" w:rsidRDefault="007E5DC3" w:rsidP="00A16ABC">
            <w:pPr>
              <w:rPr>
                <w:color w:val="000000" w:themeColor="text1"/>
                <w:sz w:val="22"/>
                <w:szCs w:val="22"/>
              </w:rPr>
            </w:pPr>
          </w:p>
          <w:p w14:paraId="4808D61A" w14:textId="77777777" w:rsidR="00503D69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</w:p>
          <w:p w14:paraId="5FF7CAD4" w14:textId="77777777" w:rsidR="003F71B8" w:rsidRDefault="003F71B8" w:rsidP="00A16ABC">
            <w:pPr>
              <w:rPr>
                <w:b/>
              </w:rPr>
            </w:pPr>
            <w:r w:rsidRPr="007F1BB7">
              <w:rPr>
                <w:b/>
              </w:rPr>
              <w:lastRenderedPageBreak/>
              <w:t>Фестиваль «Схід – Захід»</w:t>
            </w:r>
          </w:p>
          <w:p w14:paraId="350219B6" w14:textId="77777777" w:rsidR="003F71B8" w:rsidRDefault="003F71B8" w:rsidP="00A16ABC">
            <w:pPr>
              <w:rPr>
                <w:i/>
              </w:rPr>
            </w:pPr>
            <w:r>
              <w:rPr>
                <w:i/>
              </w:rPr>
              <w:t>КЗ ЛОР «</w:t>
            </w:r>
            <w:r w:rsidRPr="00115517">
              <w:rPr>
                <w:i/>
              </w:rPr>
              <w:t>Львівський академічний обласний музично-драматичний театр</w:t>
            </w:r>
            <w:r>
              <w:rPr>
                <w:i/>
              </w:rPr>
              <w:t xml:space="preserve"> </w:t>
            </w:r>
            <w:r w:rsidRPr="00115517">
              <w:rPr>
                <w:i/>
              </w:rPr>
              <w:t>ім. Юрія Дрогобича</w:t>
            </w:r>
            <w:r>
              <w:rPr>
                <w:i/>
              </w:rPr>
              <w:t>»</w:t>
            </w:r>
          </w:p>
          <w:p w14:paraId="592F3272" w14:textId="7831DCA8" w:rsidR="00B42926" w:rsidRDefault="003A2B9A" w:rsidP="00A16ABC">
            <w:pPr>
              <w:rPr>
                <w:b/>
              </w:rPr>
            </w:pPr>
            <w:r>
              <w:rPr>
                <w:b/>
              </w:rPr>
              <w:t>Театральні зустрічі</w:t>
            </w:r>
          </w:p>
          <w:p w14:paraId="741191AD" w14:textId="4DFFB78D" w:rsidR="003A2B9A" w:rsidRDefault="003A2B9A" w:rsidP="003A2B9A">
            <w:pPr>
              <w:rPr>
                <w:i/>
              </w:rPr>
            </w:pPr>
            <w:r>
              <w:rPr>
                <w:i/>
              </w:rPr>
              <w:t>КЗ ЛОР «</w:t>
            </w:r>
            <w:r w:rsidRPr="00115517">
              <w:rPr>
                <w:i/>
              </w:rPr>
              <w:t>Львівський академічний обласний музично-драматичний театр</w:t>
            </w:r>
            <w:r>
              <w:rPr>
                <w:i/>
              </w:rPr>
              <w:t xml:space="preserve"> </w:t>
            </w:r>
            <w:r w:rsidRPr="00115517">
              <w:rPr>
                <w:i/>
              </w:rPr>
              <w:t>ім. Юрія Дрогобича</w:t>
            </w:r>
            <w:r>
              <w:rPr>
                <w:i/>
              </w:rPr>
              <w:t>»</w:t>
            </w:r>
          </w:p>
          <w:p w14:paraId="66316D5E" w14:textId="113DA47D" w:rsidR="005F2E5C" w:rsidRDefault="005F2E5C" w:rsidP="003A2B9A">
            <w:pPr>
              <w:rPr>
                <w:i/>
              </w:rPr>
            </w:pPr>
            <w:r w:rsidRPr="00B205BB">
              <w:rPr>
                <w:b/>
                <w:szCs w:val="22"/>
              </w:rPr>
              <w:t>Серія благодійних концертів в рамках проєкту «</w:t>
            </w:r>
            <w:r w:rsidRPr="00B205BB">
              <w:rPr>
                <w:b/>
                <w:szCs w:val="22"/>
                <w:lang w:val="en-US"/>
              </w:rPr>
              <w:t>Stand with Ukraine</w:t>
            </w:r>
            <w:r w:rsidRPr="00B205BB">
              <w:rPr>
                <w:b/>
                <w:szCs w:val="22"/>
              </w:rPr>
              <w:t>»</w:t>
            </w:r>
          </w:p>
          <w:p w14:paraId="097C59AC" w14:textId="541625CE" w:rsidR="003A2B9A" w:rsidRPr="00BB6E2E" w:rsidRDefault="005F2E5C" w:rsidP="00CC4BB5">
            <w:pPr>
              <w:autoSpaceDE w:val="0"/>
              <w:autoSpaceDN w:val="0"/>
              <w:adjustRightInd w:val="0"/>
              <w:rPr>
                <w:i/>
                <w:color w:val="000000" w:themeColor="text1"/>
                <w:sz w:val="22"/>
                <w:szCs w:val="22"/>
              </w:rPr>
            </w:pPr>
            <w:r w:rsidRPr="005F2E5C">
              <w:rPr>
                <w:i/>
              </w:rPr>
              <w:t>КЗ ЛОР Національна академічна чоловіча хорова капела «Дударик»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DA6EE2" w14:textId="77777777" w:rsidR="00503D69" w:rsidRPr="00087F91" w:rsidRDefault="00503D69" w:rsidP="00503D69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ADC9969" w14:textId="77777777" w:rsidR="00503D69" w:rsidRPr="00087F91" w:rsidRDefault="00503D69" w:rsidP="00503D69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0BF62BA9" w14:textId="77777777" w:rsidR="00503D69" w:rsidRDefault="00503D69" w:rsidP="00503D6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288D15D" w14:textId="210CD880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AA6226" w14:textId="77777777" w:rsidR="00503D69" w:rsidRDefault="00503D6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55D480E6" w14:textId="19F13F08" w:rsidR="00503D69" w:rsidRDefault="007E5DC3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7E5DC3">
              <w:rPr>
                <w:b/>
                <w:color w:val="000000" w:themeColor="text1"/>
                <w:sz w:val="22"/>
                <w:szCs w:val="22"/>
              </w:rPr>
              <w:t>1</w:t>
            </w:r>
            <w:r w:rsidR="00503D69" w:rsidRPr="007E5DC3">
              <w:rPr>
                <w:b/>
                <w:color w:val="000000" w:themeColor="text1"/>
                <w:sz w:val="22"/>
                <w:szCs w:val="22"/>
              </w:rPr>
              <w:t>500,0</w:t>
            </w:r>
          </w:p>
          <w:p w14:paraId="570BDD63" w14:textId="7D3903BD" w:rsidR="007E5DC3" w:rsidRDefault="007E5DC3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0F5175A1" w14:textId="431A60A7" w:rsidR="007E5DC3" w:rsidRDefault="007E5DC3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65FAC53A" w14:textId="606D24C0" w:rsidR="007E5DC3" w:rsidRDefault="007E5DC3" w:rsidP="00A16ABC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5627BC0E" w14:textId="77EA77DF" w:rsidR="007E5DC3" w:rsidRDefault="000A6B48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</w:t>
            </w:r>
            <w:r w:rsidR="007E5DC3" w:rsidRPr="007E5DC3">
              <w:rPr>
                <w:color w:val="000000" w:themeColor="text1"/>
                <w:sz w:val="22"/>
                <w:szCs w:val="22"/>
              </w:rPr>
              <w:t>,0</w:t>
            </w:r>
          </w:p>
          <w:p w14:paraId="68293981" w14:textId="108FF5EA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DD9C2A2" w14:textId="260CBCA3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461E686" w14:textId="77777777" w:rsidR="00503D69" w:rsidRPr="004354B6" w:rsidRDefault="00503D6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E0C0B5A" w14:textId="77777777" w:rsidR="00503D69" w:rsidRDefault="00503D6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12C0AEC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A3AD141" w14:textId="59FB4DAE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  <w:p w14:paraId="18DFE022" w14:textId="5FA63C9C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77018B9" w14:textId="727121D5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92BE428" w14:textId="23DCD56F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9F4C363" w14:textId="6DF8926A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415EA76" w14:textId="07D097BF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85A3CFF" w14:textId="68E2EED5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4F1464E" w14:textId="172311E1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A98ECAE" w14:textId="3FD39ADC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  <w:p w14:paraId="28A8EC2F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B4A4097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34EE5A7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6D85FEC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3D023CF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5BEE840" w14:textId="77777777" w:rsidR="00BE5349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AD593E5" w14:textId="68021364" w:rsidR="00BE5349" w:rsidRPr="004354B6" w:rsidRDefault="00BE5349" w:rsidP="00A16AB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7E97A3A3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Популяризація мистецького доробку Львівщини за кордоном</w:t>
            </w:r>
          </w:p>
          <w:p w14:paraId="1A6D9030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74625C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E1D546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FDCD5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7C1B4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EE6A3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з презентації потенціалу Львівщини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82E9A8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AC857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24840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50F4AA9D" w14:textId="07841EE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542305C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0F8CDD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23C312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F4E79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255FE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C98A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Продукту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58BEC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5BFF0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55ADA6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B4146E9" w14:textId="56BAB244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24A21A0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C4993D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FCAAD5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329A66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5A2B60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C024" w14:textId="32AEE255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Кількість проведених заходів </w:t>
            </w:r>
            <w:r w:rsidR="00BE534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5DFCBF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B5F2CC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0DF12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6A30338E" w14:textId="18F39612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636B84F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DB98AC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0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9F446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D18B7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A04E9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5614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22BC9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694DD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33B3C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EE9A9C5" w14:textId="0F0A87AA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522A8FC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5FD613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E268D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9A76C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8968E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8186" w14:textId="78753A16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  <w:r w:rsidR="00BE5349">
              <w:rPr>
                <w:color w:val="000000" w:themeColor="text1"/>
                <w:sz w:val="22"/>
                <w:szCs w:val="22"/>
              </w:rPr>
              <w:t xml:space="preserve"> 300,0 </w:t>
            </w:r>
            <w:proofErr w:type="spellStart"/>
            <w:r w:rsidR="00BE5349">
              <w:rPr>
                <w:color w:val="000000" w:themeColor="text1"/>
                <w:sz w:val="22"/>
                <w:szCs w:val="22"/>
              </w:rPr>
              <w:t>тис.грн</w:t>
            </w:r>
            <w:proofErr w:type="spellEnd"/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29FDE0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FD2827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48B9C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9FA5FB2" w14:textId="7104224B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5360F7F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676743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6576A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44358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8458A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65F2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53D234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3CDD6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39E24F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6EC6662" w14:textId="318CBCF5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62076B2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14E95EE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0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61F60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E9032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EC4C6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FFCE74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доступу до української культури,   50 %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9FE89F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BE33F" w14:textId="77777777" w:rsidR="00503D69" w:rsidRPr="004354B6" w:rsidRDefault="00503D69" w:rsidP="00A16AB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8A9C8F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F39A64D" w14:textId="6AABF2B3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71ADBD93" w14:textId="77777777" w:rsidR="00503D69" w:rsidRPr="004354B6" w:rsidRDefault="00503D69" w:rsidP="00A16A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9F2F2C9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DAAA19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C445F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97C952" w14:textId="0BE51BD8" w:rsidR="003737DC" w:rsidRPr="004354B6" w:rsidRDefault="003737DC" w:rsidP="0083545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Захід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  <w:p w14:paraId="3F21AB15" w14:textId="5ACD2177" w:rsidR="003737DC" w:rsidRPr="00835453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835453">
              <w:t xml:space="preserve">Інші заходи в галузі культури і мистецтва, не віднесені до заходів </w:t>
            </w:r>
            <w:r w:rsidRPr="00835453">
              <w:lastRenderedPageBreak/>
              <w:t xml:space="preserve">розвитку, наукових і </w:t>
            </w:r>
            <w:proofErr w:type="spellStart"/>
            <w:r w:rsidRPr="00835453">
              <w:t>промоційних</w:t>
            </w:r>
            <w:proofErr w:type="spellEnd"/>
            <w:r w:rsidRPr="00835453">
              <w:t xml:space="preserve"> культурно привабливих заходів розвитку культури</w:t>
            </w: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9AD152E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12434D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ACC6A6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бюджет, грантові кошти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9056DE" w14:textId="77777777" w:rsidR="003737DC" w:rsidRDefault="003737DC" w:rsidP="003E4E8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6A4DBACC" w14:textId="1DA50A7E" w:rsidR="003737DC" w:rsidRPr="004354B6" w:rsidRDefault="003737DC" w:rsidP="003E4E8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  <w:p w14:paraId="430424E9" w14:textId="77777777" w:rsidR="003737DC" w:rsidRPr="004354B6" w:rsidRDefault="003737DC" w:rsidP="003E4E8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108E1B4" w14:textId="77777777" w:rsidR="003737DC" w:rsidRPr="004354B6" w:rsidRDefault="003737DC" w:rsidP="003E4E81">
            <w:pPr>
              <w:pStyle w:val="ac"/>
              <w:numPr>
                <w:ilvl w:val="1"/>
                <w:numId w:val="5"/>
              </w:num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1CC76ED0" w14:textId="77777777" w:rsidR="003737DC" w:rsidRPr="004354B6" w:rsidRDefault="003737DC" w:rsidP="003E4E8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Налагодження міжнародної, міжобласної співпраці; оперативна організація та проведення заходів на території області у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т.ч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. спільних з ініціативи закордонних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партнерів, інших областей</w:t>
            </w:r>
          </w:p>
        </w:tc>
      </w:tr>
      <w:tr w:rsidR="00E508FF" w:rsidRPr="004354B6" w14:paraId="2044B38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8DEF6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E6A52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1954C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0F93F5A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мистецько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>-патріотичних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00491F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1F39F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ACBBFD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0EBC792" w14:textId="3F616D59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053F758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05CD3E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708C0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759A8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76CCE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E5EE76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9CD41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40CC8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6F2FAB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BAB2A27" w14:textId="58B4856B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407CD74F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4DF1C4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B3052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B991FA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221C01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E9939B0" w14:textId="64696413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70149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91A06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412EAD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A381D1E" w14:textId="648465C5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5C1BF92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F726C4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4DB520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2A6FD5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1104BC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8EF8FA4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5D6C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ABFB8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E525B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1839B443" w14:textId="4DA88334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78C52D94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28A085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157E2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853C63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A8026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7C31801" w14:textId="1B418E68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7CD546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EC262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06CAE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3440F48" w14:textId="246A5F8D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550B034A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64F0D0C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6E14D9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228141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C56BD5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C6C6AF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10E9A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59FA6A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960CE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BE8B7DC" w14:textId="7FB61B7C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79E2366E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9AD3AAC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853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8590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B710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9F9ACF" w14:textId="77777777" w:rsidR="003737DC" w:rsidRPr="004354B6" w:rsidRDefault="003737DC" w:rsidP="003E4E81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02C14E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40 %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BE9976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1232AF" w14:textId="77777777" w:rsidR="003737DC" w:rsidRPr="004354B6" w:rsidRDefault="003737DC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35C06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3F2F564A" w14:textId="021382F3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160E3252" w14:textId="77777777" w:rsidR="003737DC" w:rsidRPr="004354B6" w:rsidRDefault="003737DC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CE277A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4"/>
          <w:jc w:val="center"/>
        </w:trPr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3ADA7" w14:textId="77777777" w:rsidR="006426E7" w:rsidRPr="004354B6" w:rsidRDefault="006426E7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49C739" w14:textId="77777777" w:rsidR="006426E7" w:rsidRPr="004354B6" w:rsidRDefault="006426E7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1DBC1C" w14:textId="110A7741" w:rsidR="006426E7" w:rsidRDefault="006426E7" w:rsidP="0083545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Захід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598DB288" w14:textId="2C06F4E8" w:rsidR="006426E7" w:rsidRPr="00AE1404" w:rsidRDefault="006426E7" w:rsidP="00835453">
            <w:pPr>
              <w:rPr>
                <w:bCs/>
                <w:color w:val="000000" w:themeColor="text1"/>
                <w:sz w:val="22"/>
                <w:szCs w:val="22"/>
              </w:rPr>
            </w:pPr>
            <w:r w:rsidRPr="00AE1404">
              <w:t>Форум видавців</w:t>
            </w:r>
            <w:r w:rsidRPr="00AE1404">
              <w:rPr>
                <w:lang w:val="en-US"/>
              </w:rPr>
              <w:t xml:space="preserve"> </w:t>
            </w:r>
            <w:r w:rsidRPr="00AE1404">
              <w:t>у Львові</w:t>
            </w:r>
          </w:p>
          <w:p w14:paraId="626C8A3B" w14:textId="77777777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8FFDFEF" w14:textId="2F066A8F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39AE63" w14:textId="77777777" w:rsidR="006426E7" w:rsidRDefault="006426E7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</w:p>
          <w:p w14:paraId="0B3EC040" w14:textId="3DE3BC12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  <w:r w:rsidRPr="00B66A21">
              <w:rPr>
                <w:i/>
              </w:rPr>
              <w:t>ГО «Форум видавців»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B43D35" w14:textId="77777777" w:rsidR="006426E7" w:rsidRPr="00087F91" w:rsidRDefault="006426E7" w:rsidP="003116BE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709CFDFB" w14:textId="77777777" w:rsidR="006426E7" w:rsidRPr="00087F91" w:rsidRDefault="006426E7" w:rsidP="003116BE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51C87D65" w14:textId="77777777" w:rsidR="006426E7" w:rsidRDefault="006426E7" w:rsidP="003116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1620470" w14:textId="77777777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50DE1B" w14:textId="77777777" w:rsidR="006426E7" w:rsidRDefault="006426E7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784EEB51" w14:textId="77777777" w:rsidR="00F72CD0" w:rsidRDefault="00F72CD0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9828C37" w14:textId="77777777" w:rsidR="00F72CD0" w:rsidRDefault="00F72CD0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304762F" w14:textId="6EDFC481" w:rsidR="006426E7" w:rsidRDefault="00F72CD0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  <w:r w:rsidR="006426E7">
              <w:rPr>
                <w:b/>
                <w:bCs/>
                <w:color w:val="000000" w:themeColor="text1"/>
                <w:sz w:val="22"/>
                <w:szCs w:val="22"/>
              </w:rPr>
              <w:t>00,0</w:t>
            </w:r>
          </w:p>
          <w:p w14:paraId="242ED2BD" w14:textId="77777777" w:rsidR="006426E7" w:rsidRDefault="006426E7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E4500BF" w14:textId="77777777" w:rsidR="006426E7" w:rsidRDefault="006426E7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1658C19" w14:textId="56BA347E" w:rsidR="006426E7" w:rsidRPr="003116BE" w:rsidRDefault="006426E7" w:rsidP="003E4E81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116BE">
              <w:rPr>
                <w:bCs/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6FBC7BB3" w14:textId="76EBDE6B" w:rsidR="006426E7" w:rsidRPr="00165E58" w:rsidRDefault="00165E58" w:rsidP="003E4E81">
            <w:pPr>
              <w:rPr>
                <w:bCs/>
                <w:color w:val="000000" w:themeColor="text1"/>
                <w:sz w:val="22"/>
                <w:szCs w:val="22"/>
              </w:rPr>
            </w:pPr>
            <w:r w:rsidRPr="00165E58">
              <w:rPr>
                <w:bCs/>
                <w:color w:val="000000" w:themeColor="text1"/>
                <w:sz w:val="22"/>
                <w:szCs w:val="22"/>
              </w:rPr>
              <w:t>П</w:t>
            </w:r>
            <w:r>
              <w:rPr>
                <w:bCs/>
                <w:color w:val="000000" w:themeColor="text1"/>
                <w:sz w:val="22"/>
                <w:szCs w:val="22"/>
              </w:rPr>
              <w:t>опуляризація українських авторів та підтримка українських видавництв</w:t>
            </w:r>
          </w:p>
        </w:tc>
      </w:tr>
      <w:tr w:rsidR="00E508FF" w:rsidRPr="004354B6" w14:paraId="33FE65E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DD2B27" w14:textId="77777777" w:rsidR="006426E7" w:rsidRPr="004354B6" w:rsidRDefault="006426E7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D32D0" w14:textId="77777777" w:rsidR="006426E7" w:rsidRPr="004354B6" w:rsidRDefault="006426E7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231F85" w14:textId="77777777" w:rsidR="006426E7" w:rsidRPr="004354B6" w:rsidRDefault="006426E7" w:rsidP="0083545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7CEF82" w14:textId="3D00E660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D1EEC" w14:textId="77777777" w:rsidR="006426E7" w:rsidRPr="004354B6" w:rsidRDefault="006426E7" w:rsidP="003E4E81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9835A0" w14:textId="77777777" w:rsidR="006426E7" w:rsidRPr="004354B6" w:rsidRDefault="006426E7" w:rsidP="003116BE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E188F" w14:textId="77777777" w:rsidR="006426E7" w:rsidRDefault="006426E7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1111332" w14:textId="77777777" w:rsidR="006426E7" w:rsidRDefault="006426E7" w:rsidP="003E4E81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271A38B6" w14:textId="77777777" w:rsidR="006426E7" w:rsidRPr="004354B6" w:rsidRDefault="006426E7" w:rsidP="003E4E81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F62533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802D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B1ED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47A8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90D10DE" w14:textId="05C38FEB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4CD23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2A53D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DF2550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4CA74F78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49A08D8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75071F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BF9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8EB8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618F6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0C78D68" w14:textId="1C9798B8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88959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DF8E4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62447D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5FEA2B34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358841C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6CF1399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4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DBC3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1B6CD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C6516A" w14:textId="1B6713C7" w:rsidR="006426E7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Захід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9</w:t>
            </w:r>
          </w:p>
          <w:p w14:paraId="5C6E7BC1" w14:textId="158E7960" w:rsidR="006426E7" w:rsidRPr="00AE1404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AE1404">
              <w:t>Дитячий форум</w:t>
            </w:r>
          </w:p>
          <w:p w14:paraId="7A2B578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BC9FE08" w14:textId="2432CD3D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A43558" w14:textId="7F607DBB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  <w:r>
              <w:rPr>
                <w:color w:val="000000" w:themeColor="text1"/>
                <w:sz w:val="22"/>
                <w:szCs w:val="22"/>
              </w:rPr>
              <w:t>,</w:t>
            </w:r>
          </w:p>
          <w:p w14:paraId="3F235C09" w14:textId="7F9F69F9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B66A21">
              <w:rPr>
                <w:i/>
              </w:rPr>
              <w:t>ГО «Форум видавців»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7F653C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195B6499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22F051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4A8EAB1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46B226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</w:tcBorders>
          </w:tcPr>
          <w:p w14:paraId="43DBEAD1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600,0</w:t>
            </w:r>
          </w:p>
          <w:p w14:paraId="4132B351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53B461A0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340D2F4A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592D545D" w14:textId="5ED524AB" w:rsidR="006426E7" w:rsidRPr="003116BE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116BE">
              <w:rPr>
                <w:b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2101" w:type="dxa"/>
            <w:vMerge w:val="restart"/>
            <w:tcBorders>
              <w:right w:val="single" w:sz="4" w:space="0" w:color="auto"/>
            </w:tcBorders>
          </w:tcPr>
          <w:p w14:paraId="3B0A5797" w14:textId="75630F61" w:rsidR="006426E7" w:rsidRPr="004354B6" w:rsidRDefault="004638FC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65E58">
              <w:rPr>
                <w:bCs/>
                <w:color w:val="000000" w:themeColor="text1"/>
                <w:sz w:val="22"/>
                <w:szCs w:val="22"/>
              </w:rPr>
              <w:t>П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опуляризація українських </w:t>
            </w:r>
            <w:r w:rsidR="00291A56">
              <w:rPr>
                <w:bCs/>
                <w:color w:val="000000" w:themeColor="text1"/>
                <w:sz w:val="22"/>
                <w:szCs w:val="22"/>
              </w:rPr>
              <w:t>творів для дітей та підтримка українських видавництв</w:t>
            </w:r>
          </w:p>
        </w:tc>
      </w:tr>
      <w:tr w:rsidR="00E508FF" w:rsidRPr="004354B6" w14:paraId="7212355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812C1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84548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AB9C6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9C01B2" w14:textId="6692CC5C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F9E12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40818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6978D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69E0BED5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6E05DD9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0E79F7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94CB2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1955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0A26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D76FA06" w14:textId="05C961DD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26E2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7B96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01C22D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0C82EC93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15BA8E0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8B50BE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D0C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124A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7D86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BA60165" w14:textId="6D091FD1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9063F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7161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7BF75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</w:tcBorders>
          </w:tcPr>
          <w:p w14:paraId="2678C771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right w:val="single" w:sz="4" w:space="0" w:color="auto"/>
            </w:tcBorders>
          </w:tcPr>
          <w:p w14:paraId="02880F0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084856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ABE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EB6F3" w14:textId="77777777" w:rsidR="006426E7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  <w:p w14:paraId="207D447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00B79DC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F2CEFB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19F585E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985FB5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7408DA5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12AD980C" w14:textId="5E6FD35B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30C2C25" w14:textId="05063201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</w:t>
            </w:r>
            <w:r w:rsidRPr="00087F91">
              <w:rPr>
                <w:sz w:val="22"/>
                <w:szCs w:val="22"/>
              </w:rPr>
              <w:lastRenderedPageBreak/>
              <w:t>бюджету розвитку спеціального фонду</w:t>
            </w:r>
          </w:p>
          <w:p w14:paraId="7B1E609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7" w:type="dxa"/>
            <w:tcBorders>
              <w:left w:val="single" w:sz="4" w:space="0" w:color="auto"/>
              <w:right w:val="single" w:sz="4" w:space="0" w:color="auto"/>
            </w:tcBorders>
          </w:tcPr>
          <w:p w14:paraId="65FA9B2E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</w:tcBorders>
          </w:tcPr>
          <w:p w14:paraId="540E448C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460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  <w:p w14:paraId="4236AB55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F759369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703F6494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AD22C64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8A115C">
              <w:rPr>
                <w:bCs/>
                <w:color w:val="000000" w:themeColor="text1"/>
                <w:sz w:val="22"/>
                <w:szCs w:val="22"/>
              </w:rPr>
              <w:t>4600,0</w:t>
            </w:r>
          </w:p>
          <w:p w14:paraId="32E1F3E4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390F41A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76B8FFA" w14:textId="519436A4" w:rsidR="006426E7" w:rsidRPr="008A115C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tcBorders>
              <w:right w:val="single" w:sz="4" w:space="0" w:color="auto"/>
            </w:tcBorders>
          </w:tcPr>
          <w:p w14:paraId="547F3E4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2C5A074E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jc w:val="center"/>
        </w:trPr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8ABC" w14:textId="77777777" w:rsidR="006426E7" w:rsidRPr="004354B6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A96F" w14:textId="5A200E39" w:rsidR="006426E7" w:rsidRPr="004354B6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1.2. </w:t>
            </w:r>
            <w:r w:rsidRPr="004354B6">
              <w:rPr>
                <w:b/>
                <w:sz w:val="22"/>
                <w:szCs w:val="22"/>
              </w:rPr>
              <w:t>Підтримка установ та закладів культури Львівської області</w:t>
            </w:r>
          </w:p>
        </w:tc>
      </w:tr>
      <w:tr w:rsidR="00E508FF" w:rsidRPr="004354B6" w14:paraId="496203DF" w14:textId="77777777" w:rsidTr="00E508FF">
        <w:trPr>
          <w:trHeight w:val="467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D6F81B" w14:textId="77777777" w:rsidR="00962668" w:rsidRPr="004354B6" w:rsidRDefault="00962668" w:rsidP="006426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1.2.1</w:t>
            </w:r>
          </w:p>
          <w:p w14:paraId="15F8E333" w14:textId="77777777" w:rsidR="00962668" w:rsidRPr="004354B6" w:rsidRDefault="00962668" w:rsidP="006426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30E8A2" w14:textId="77777777" w:rsidR="00962668" w:rsidRPr="004354B6" w:rsidRDefault="00962668" w:rsidP="006426E7">
            <w:pPr>
              <w:rPr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 xml:space="preserve">Завдання 1 </w:t>
            </w:r>
          </w:p>
          <w:p w14:paraId="57593ECE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354B6">
              <w:rPr>
                <w:sz w:val="22"/>
                <w:szCs w:val="22"/>
                <w:lang w:eastAsia="en-US"/>
              </w:rPr>
              <w:t>Активізація діяльності закладів культури у Львівській області</w:t>
            </w:r>
          </w:p>
          <w:p w14:paraId="15CB4845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32A033F8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46F66DB6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76DBB6EE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6605C42A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06437B45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65DCAAC7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5D9094A5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0EA35D8E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2C48BB5F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7D48FA7C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73BE521E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67613877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17C018E8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3F88306F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66B6D5FC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0F3BFF37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0BBA8C38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0EA1EC68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  <w:p w14:paraId="74F6FDC3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14:paraId="42721395" w14:textId="77777777" w:rsidR="00962668" w:rsidRPr="004354B6" w:rsidRDefault="00962668" w:rsidP="006426E7">
            <w:pPr>
              <w:tabs>
                <w:tab w:val="left" w:pos="0"/>
              </w:tabs>
              <w:rPr>
                <w:sz w:val="22"/>
                <w:szCs w:val="22"/>
                <w:lang w:eastAsia="en-US"/>
              </w:rPr>
            </w:pPr>
            <w:r w:rsidRPr="004354B6">
              <w:rPr>
                <w:sz w:val="22"/>
                <w:szCs w:val="22"/>
                <w:lang w:eastAsia="en-US"/>
              </w:rPr>
              <w:t>Захід 1</w:t>
            </w:r>
          </w:p>
          <w:p w14:paraId="2D660AC7" w14:textId="77777777" w:rsidR="00962668" w:rsidRPr="004354B6" w:rsidRDefault="00962668" w:rsidP="006426E7">
            <w:pPr>
              <w:rPr>
                <w:sz w:val="22"/>
                <w:szCs w:val="22"/>
                <w:lang w:eastAsia="en-US"/>
              </w:rPr>
            </w:pPr>
            <w:r w:rsidRPr="004354B6">
              <w:rPr>
                <w:sz w:val="22"/>
                <w:szCs w:val="22"/>
                <w:lang w:eastAsia="en-US"/>
              </w:rPr>
              <w:t xml:space="preserve">Створення нових сучасних мистецьких </w:t>
            </w:r>
            <w:proofErr w:type="spellStart"/>
            <w:r w:rsidRPr="004354B6">
              <w:rPr>
                <w:sz w:val="22"/>
                <w:szCs w:val="22"/>
                <w:lang w:eastAsia="en-US"/>
              </w:rPr>
              <w:t>проєктів</w:t>
            </w:r>
            <w:proofErr w:type="spellEnd"/>
            <w:r w:rsidRPr="004354B6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515B" w14:textId="77777777" w:rsidR="00962668" w:rsidRPr="004354B6" w:rsidRDefault="00962668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Затрат:</w:t>
            </w:r>
          </w:p>
          <w:p w14:paraId="4015DA76" w14:textId="77777777" w:rsidR="00962668" w:rsidRPr="004354B6" w:rsidRDefault="00962668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нагородження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14:paraId="216AC8DF" w14:textId="77777777" w:rsidR="00962668" w:rsidRPr="004354B6" w:rsidRDefault="00962668" w:rsidP="006426E7">
            <w:pPr>
              <w:tabs>
                <w:tab w:val="left" w:pos="1849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Департамент з питань культури, національностей та релігій ЛОДА, структурні підрозділи з питань культури райдержадміністрацій, міст, територіальних громад, заклади культури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A8CAFC" w14:textId="77777777" w:rsidR="00962668" w:rsidRPr="004354B6" w:rsidRDefault="00962668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обласний бюджет всього,</w:t>
            </w:r>
          </w:p>
          <w:p w14:paraId="1E7FF353" w14:textId="77777777" w:rsidR="00962668" w:rsidRPr="004354B6" w:rsidRDefault="00962668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з них: </w:t>
            </w:r>
          </w:p>
          <w:p w14:paraId="2DA67F76" w14:textId="77777777" w:rsidR="00962668" w:rsidRPr="004354B6" w:rsidRDefault="00962668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-загальний фонд;</w:t>
            </w:r>
          </w:p>
          <w:p w14:paraId="67749035" w14:textId="77777777" w:rsidR="00962668" w:rsidRPr="004354B6" w:rsidRDefault="00962668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849792F" w14:textId="77777777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CD1FE3" w14:textId="00AD029A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4D311D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Створення та реалізацію нових сучасних мистецьких </w:t>
            </w:r>
            <w:proofErr w:type="spellStart"/>
            <w:r w:rsidRPr="004354B6">
              <w:rPr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sz w:val="22"/>
                <w:szCs w:val="22"/>
              </w:rPr>
              <w:t xml:space="preserve"> провідними творчими колективами</w:t>
            </w:r>
          </w:p>
        </w:tc>
      </w:tr>
      <w:tr w:rsidR="00E508FF" w:rsidRPr="004354B6" w14:paraId="6C460594" w14:textId="77777777" w:rsidTr="00E508FF">
        <w:trPr>
          <w:trHeight w:val="420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B4FC9" w14:textId="77777777" w:rsidR="00962668" w:rsidRPr="004354B6" w:rsidRDefault="00962668" w:rsidP="006426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0C0B1" w14:textId="77777777" w:rsidR="00962668" w:rsidRPr="004354B6" w:rsidRDefault="00962668" w:rsidP="006426E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9D04A5" w14:textId="77777777" w:rsidR="00962668" w:rsidRPr="004354B6" w:rsidRDefault="00962668" w:rsidP="006426E7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E637" w14:textId="77777777" w:rsidR="00962668" w:rsidRPr="004354B6" w:rsidRDefault="00962668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Продукту:</w:t>
            </w:r>
          </w:p>
          <w:p w14:paraId="2FD78F44" w14:textId="77777777" w:rsidR="00962668" w:rsidRPr="004354B6" w:rsidRDefault="00962668" w:rsidP="006426E7">
            <w:pPr>
              <w:adjustRightInd w:val="0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закладів культури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001E2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547AB" w14:textId="77777777" w:rsidR="00962668" w:rsidRPr="004354B6" w:rsidRDefault="00962668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A7233" w14:textId="77777777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4B3BAB" w14:textId="05BAAC23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CF312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3A1FB503" w14:textId="77777777" w:rsidTr="00E508FF">
        <w:trPr>
          <w:trHeight w:val="40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50EB56" w14:textId="77777777" w:rsidR="00962668" w:rsidRPr="004354B6" w:rsidRDefault="00962668" w:rsidP="006426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123BA" w14:textId="77777777" w:rsidR="00962668" w:rsidRPr="004354B6" w:rsidRDefault="00962668" w:rsidP="006426E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4561C" w14:textId="77777777" w:rsidR="00962668" w:rsidRPr="004354B6" w:rsidRDefault="00962668" w:rsidP="006426E7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4B36" w14:textId="77777777" w:rsidR="00962668" w:rsidRPr="004354B6" w:rsidRDefault="00962668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Ефективності:</w:t>
            </w:r>
          </w:p>
          <w:p w14:paraId="33BA24B2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середня вартість затрат на один захід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1E7E7C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E708E7" w14:textId="77777777" w:rsidR="00962668" w:rsidRPr="004354B6" w:rsidRDefault="00962668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055F76" w14:textId="77777777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4D660D" w14:textId="3FABE88E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50DC48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42F463D4" w14:textId="77777777" w:rsidTr="00E508FF">
        <w:trPr>
          <w:trHeight w:val="480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FFB7E" w14:textId="77777777" w:rsidR="00962668" w:rsidRPr="004354B6" w:rsidRDefault="00962668" w:rsidP="006426E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014F2" w14:textId="77777777" w:rsidR="00962668" w:rsidRPr="004354B6" w:rsidRDefault="00962668" w:rsidP="006426E7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71A4" w14:textId="77777777" w:rsidR="00962668" w:rsidRPr="004354B6" w:rsidRDefault="00962668" w:rsidP="006426E7">
            <w:pPr>
              <w:tabs>
                <w:tab w:val="left" w:pos="0"/>
              </w:tabs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F71" w14:textId="77777777" w:rsidR="00962668" w:rsidRPr="004354B6" w:rsidRDefault="00962668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Якості:</w:t>
            </w:r>
          </w:p>
          <w:p w14:paraId="349E5B1A" w14:textId="77777777" w:rsidR="00962668" w:rsidRPr="004354B6" w:rsidRDefault="00962668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стандарт культурних послуг у закладах культури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C166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2E70" w14:textId="77777777" w:rsidR="00962668" w:rsidRPr="004354B6" w:rsidRDefault="00962668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C8FF" w14:textId="77777777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43FF" w14:textId="062BFD79" w:rsidR="00962668" w:rsidRPr="004354B6" w:rsidRDefault="00962668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6826" w14:textId="77777777" w:rsidR="00962668" w:rsidRPr="004354B6" w:rsidRDefault="0096266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048279BF" w14:textId="77777777" w:rsidTr="00E508FF">
        <w:trPr>
          <w:trHeight w:val="8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696A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EF62C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E719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Захід 2</w:t>
            </w:r>
          </w:p>
          <w:p w14:paraId="6E49B31B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  <w:r w:rsidRPr="004354B6">
              <w:rPr>
                <w:bCs/>
                <w:sz w:val="22"/>
                <w:szCs w:val="22"/>
              </w:rPr>
              <w:t>Забезпечення населення якісними культурними послугами</w:t>
            </w:r>
          </w:p>
          <w:p w14:paraId="1C6904A1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03E344AC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40CE2618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3F98359E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4D4DD281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3D916C1D" w14:textId="77777777" w:rsidR="006426E7" w:rsidRPr="004354B6" w:rsidRDefault="006426E7" w:rsidP="006426E7">
            <w:pPr>
              <w:rPr>
                <w:bCs/>
                <w:sz w:val="22"/>
                <w:szCs w:val="22"/>
              </w:rPr>
            </w:pPr>
          </w:p>
          <w:p w14:paraId="0EED78CB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892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lastRenderedPageBreak/>
              <w:t>Затрат:</w:t>
            </w:r>
          </w:p>
          <w:p w14:paraId="7298950C" w14:textId="77777777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обсяг видатків: транспортні послуги, оренда приміщень, поліграфічна продукція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9AEFA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Департамент з питань культури, національностей та релігій ЛОДА,</w:t>
            </w:r>
            <w:r w:rsidRPr="004354B6">
              <w:rPr>
                <w:bCs/>
                <w:sz w:val="22"/>
                <w:szCs w:val="22"/>
              </w:rPr>
              <w:t xml:space="preserve"> КЗ ЛОР «Навчально-методичний центр культури і мистецтв Львівщини»</w:t>
            </w:r>
          </w:p>
          <w:p w14:paraId="6CE8FB7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102D7BF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DBA579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51B8F22" w14:textId="1FD6C7C3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2D4ECF8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437C9FD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0,0</w:t>
            </w:r>
          </w:p>
          <w:p w14:paraId="1F0D22F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560272F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3701011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3C92976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5EC74D6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  <w:p w14:paraId="1EF0E2A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33D4A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lastRenderedPageBreak/>
              <w:t xml:space="preserve">Популяризація мистецького потенціалу Львівщини, підтримка ініціатив з дослідження локальної культури, нематеріальної </w:t>
            </w:r>
            <w:r w:rsidRPr="004354B6">
              <w:rPr>
                <w:sz w:val="22"/>
                <w:szCs w:val="22"/>
              </w:rPr>
              <w:lastRenderedPageBreak/>
              <w:t xml:space="preserve">культурної спадщини </w:t>
            </w:r>
          </w:p>
          <w:p w14:paraId="5172803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0AD542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3BD1A536" w14:textId="77777777" w:rsidTr="00E508FF">
        <w:trPr>
          <w:trHeight w:val="88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85477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145B9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B10F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B9E8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Продукту:</w:t>
            </w:r>
          </w:p>
          <w:p w14:paraId="0A09B048" w14:textId="77777777" w:rsidR="006426E7" w:rsidRPr="004354B6" w:rsidRDefault="006426E7" w:rsidP="006426E7">
            <w:pPr>
              <w:adjustRightInd w:val="0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C7A1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3DC0E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C0F5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DE4EC" w14:textId="40BFD85C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3F16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51B64F9B" w14:textId="77777777" w:rsidTr="00E508FF">
        <w:trPr>
          <w:trHeight w:val="73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BBCE7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BF6B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44B0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499F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Ефективності:</w:t>
            </w:r>
          </w:p>
          <w:p w14:paraId="0B7B0DB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середня вартість одного проєкту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CACF4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7D7795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07A6D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6164D8" w14:textId="07459F94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6AAE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46A07895" w14:textId="77777777" w:rsidTr="00E508FF">
        <w:trPr>
          <w:trHeight w:val="806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CD4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83E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E2C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27FF7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Якості:</w:t>
            </w:r>
          </w:p>
          <w:p w14:paraId="4DF42AFA" w14:textId="77777777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популяризація мистецького потенціалу Львівщини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A99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C77E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C1B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0B1D" w14:textId="61994BAB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BFEF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5AB6EB8A" w14:textId="77777777" w:rsidTr="00E508FF">
        <w:trPr>
          <w:trHeight w:val="8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5B6F6D" w14:textId="1D516778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41F69B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3BE1">
              <w:rPr>
                <w:b/>
                <w:bCs/>
                <w:sz w:val="22"/>
                <w:szCs w:val="22"/>
              </w:rPr>
              <w:t xml:space="preserve">Завдання 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  <w:p w14:paraId="184A2749" w14:textId="49153FEB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та модернізація культурних просторів Львівщини</w:t>
            </w:r>
          </w:p>
          <w:p w14:paraId="4CCE71E1" w14:textId="3A06339D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0B635C6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3BE1">
              <w:rPr>
                <w:b/>
                <w:sz w:val="22"/>
                <w:szCs w:val="22"/>
              </w:rPr>
              <w:t>Захід 1</w:t>
            </w:r>
            <w:r w:rsidRPr="00113BE1">
              <w:rPr>
                <w:bCs/>
                <w:sz w:val="22"/>
                <w:szCs w:val="22"/>
              </w:rPr>
              <w:t xml:space="preserve"> </w:t>
            </w:r>
          </w:p>
          <w:p w14:paraId="39399996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113BE1">
              <w:rPr>
                <w:bCs/>
                <w:sz w:val="22"/>
                <w:szCs w:val="22"/>
              </w:rPr>
              <w:t>Забезпечення доступності закладів культури області</w:t>
            </w:r>
          </w:p>
          <w:p w14:paraId="26F390F1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50CBF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Затрат:</w:t>
            </w:r>
          </w:p>
          <w:p w14:paraId="679F1086" w14:textId="3923A606" w:rsidR="006426E7" w:rsidRPr="00113BE1" w:rsidRDefault="006426E7" w:rsidP="006426E7">
            <w:pPr>
              <w:adjustRightInd w:val="0"/>
              <w:rPr>
                <w:sz w:val="22"/>
                <w:szCs w:val="22"/>
              </w:rPr>
            </w:pPr>
            <w:r w:rsidRPr="00113BE1">
              <w:rPr>
                <w:i/>
                <w:iCs/>
                <w:sz w:val="22"/>
                <w:szCs w:val="22"/>
              </w:rPr>
              <w:t xml:space="preserve"> </w:t>
            </w:r>
            <w:r w:rsidRPr="00113BE1">
              <w:rPr>
                <w:sz w:val="22"/>
                <w:szCs w:val="22"/>
              </w:rPr>
              <w:t xml:space="preserve">обсяг видатків на реалізацію </w:t>
            </w:r>
            <w:proofErr w:type="spellStart"/>
            <w:r w:rsidRPr="00113BE1">
              <w:rPr>
                <w:sz w:val="22"/>
                <w:szCs w:val="22"/>
              </w:rPr>
              <w:t>проєктів</w:t>
            </w:r>
            <w:proofErr w:type="spellEnd"/>
            <w:r w:rsidRPr="00113BE1">
              <w:rPr>
                <w:sz w:val="22"/>
                <w:szCs w:val="22"/>
              </w:rPr>
              <w:t xml:space="preserve"> з забезпечення доступності</w:t>
            </w:r>
            <w:r w:rsidRPr="00113BE1">
              <w:rPr>
                <w:i/>
                <w:iCs/>
                <w:sz w:val="22"/>
                <w:szCs w:val="22"/>
              </w:rPr>
              <w:t xml:space="preserve"> </w:t>
            </w:r>
            <w:r w:rsidRPr="00113BE1">
              <w:rPr>
                <w:sz w:val="22"/>
                <w:szCs w:val="22"/>
              </w:rPr>
              <w:t>закладів</w:t>
            </w:r>
          </w:p>
          <w:p w14:paraId="690C3CF9" w14:textId="77777777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8C0AFB" w14:textId="3F2925E8" w:rsidR="006426E7" w:rsidRPr="004354B6" w:rsidRDefault="00C5579A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5579A">
              <w:rPr>
                <w:sz w:val="22"/>
                <w:szCs w:val="22"/>
              </w:rPr>
              <w:t>Т</w:t>
            </w:r>
            <w:r w:rsidR="006426E7" w:rsidRPr="00C5579A">
              <w:rPr>
                <w:sz w:val="22"/>
                <w:szCs w:val="22"/>
              </w:rPr>
              <w:t>ериторіальн</w:t>
            </w:r>
            <w:r w:rsidRPr="00C5579A">
              <w:rPr>
                <w:sz w:val="22"/>
                <w:szCs w:val="22"/>
              </w:rPr>
              <w:t>і</w:t>
            </w:r>
            <w:r w:rsidR="006426E7" w:rsidRPr="00C5579A">
              <w:rPr>
                <w:sz w:val="22"/>
                <w:szCs w:val="22"/>
              </w:rPr>
              <w:t xml:space="preserve"> громад</w:t>
            </w:r>
            <w:r w:rsidRPr="00C5579A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області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E25A83D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обласний бюджет всього,</w:t>
            </w:r>
          </w:p>
          <w:p w14:paraId="15B41A9B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з них: </w:t>
            </w:r>
          </w:p>
          <w:p w14:paraId="396D7C1C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-загальний фонд;</w:t>
            </w:r>
          </w:p>
          <w:p w14:paraId="388DEF97" w14:textId="383F02CF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82D345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FAB20F1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4055,0</w:t>
            </w:r>
          </w:p>
          <w:p w14:paraId="03103A13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6815B588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305D25A3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5626FED2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0032D357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6220348A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393EE30C" w14:textId="3063AE60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4055,0</w:t>
            </w:r>
          </w:p>
        </w:tc>
        <w:tc>
          <w:tcPr>
            <w:tcW w:w="213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992897" w14:textId="1B13AB2F" w:rsidR="006426E7" w:rsidRDefault="00995C61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сучасного музейного простору, популяризація елементів нематеріальної культурної спадщини</w:t>
            </w:r>
          </w:p>
        </w:tc>
      </w:tr>
      <w:tr w:rsidR="00E508FF" w:rsidRPr="004354B6" w14:paraId="7EADB02B" w14:textId="77777777" w:rsidTr="00E508FF">
        <w:trPr>
          <w:trHeight w:val="88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38BE7B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0562A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266F28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2C64" w14:textId="77777777" w:rsidR="006426E7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Продукту</w:t>
            </w:r>
            <w:r>
              <w:rPr>
                <w:b/>
                <w:bCs/>
                <w:sz w:val="22"/>
                <w:szCs w:val="22"/>
              </w:rPr>
              <w:t>:</w:t>
            </w:r>
          </w:p>
          <w:p w14:paraId="018352F0" w14:textId="309E8927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353635">
              <w:rPr>
                <w:iCs/>
                <w:sz w:val="22"/>
                <w:szCs w:val="22"/>
              </w:rPr>
              <w:t>кількість закладів культури</w:t>
            </w:r>
            <w:r w:rsidRPr="00353635">
              <w:rPr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168F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F5039C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982CE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FFAF7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A341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4D6B276E" w14:textId="77777777" w:rsidTr="00E508FF">
        <w:trPr>
          <w:trHeight w:val="88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4C62F2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CCB88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9916A5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C1FB" w14:textId="77777777" w:rsidR="006426E7" w:rsidRPr="004354B6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Ефективності:</w:t>
            </w:r>
          </w:p>
          <w:p w14:paraId="1F06838C" w14:textId="121AF41F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353635">
              <w:rPr>
                <w:iCs/>
                <w:sz w:val="22"/>
                <w:szCs w:val="22"/>
              </w:rPr>
              <w:t>середня вартість одного проєкту</w:t>
            </w:r>
            <w:r w:rsidRPr="00353635">
              <w:rPr>
                <w:iCs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14F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313AD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6CDF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8F2E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8A22F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0AF6E56B" w14:textId="77777777" w:rsidTr="00E508FF">
        <w:trPr>
          <w:trHeight w:val="88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836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A59E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8101" w14:textId="77777777" w:rsidR="006426E7" w:rsidRPr="00113BE1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6B2F" w14:textId="39D3BFBD" w:rsidR="006426E7" w:rsidRDefault="006426E7" w:rsidP="006426E7">
            <w:pPr>
              <w:adjustRightInd w:val="0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>Якості:</w:t>
            </w:r>
          </w:p>
          <w:p w14:paraId="4159DEB3" w14:textId="2D3F81AB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  <w:r w:rsidRPr="00113BE1">
              <w:rPr>
                <w:sz w:val="22"/>
                <w:szCs w:val="22"/>
              </w:rPr>
              <w:t>збільшення кількості відвідування закладів культури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62F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E484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71A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A58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284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E508FF" w:rsidRPr="004354B6" w14:paraId="59C91FA6" w14:textId="77777777" w:rsidTr="00E508FF">
        <w:trPr>
          <w:trHeight w:val="339"/>
          <w:jc w:val="center"/>
        </w:trPr>
        <w:tc>
          <w:tcPr>
            <w:tcW w:w="84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D0D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A0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 xml:space="preserve">Усього 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0EBD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46D8" w14:textId="77777777" w:rsidR="006426E7" w:rsidRPr="004354B6" w:rsidRDefault="006426E7" w:rsidP="006426E7">
            <w:pPr>
              <w:adjustRightIn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4B2A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F865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3D10492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14A932A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A07F8F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бюджету розвитку </w:t>
            </w:r>
            <w:r w:rsidRPr="00087F91">
              <w:rPr>
                <w:sz w:val="22"/>
                <w:szCs w:val="22"/>
              </w:rPr>
              <w:lastRenderedPageBreak/>
              <w:t>спеціального фонду</w:t>
            </w:r>
          </w:p>
          <w:p w14:paraId="2A574109" w14:textId="77777777" w:rsidR="006426E7" w:rsidRPr="004354B6" w:rsidRDefault="006426E7" w:rsidP="006426E7">
            <w:pPr>
              <w:rPr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C93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044AA" w14:textId="238F9F48" w:rsidR="006426E7" w:rsidRDefault="00D17611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6426E7">
              <w:rPr>
                <w:b/>
                <w:bCs/>
                <w:sz w:val="22"/>
                <w:szCs w:val="22"/>
              </w:rPr>
              <w:t>055,0</w:t>
            </w:r>
          </w:p>
          <w:p w14:paraId="4D791246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0BCF7D05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281C2574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36D41536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  <w:p w14:paraId="569F9A08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43DF9915" w14:textId="77777777" w:rsidR="006426E7" w:rsidRDefault="006426E7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</w:p>
          <w:p w14:paraId="7066B3EF" w14:textId="05B86923" w:rsidR="006426E7" w:rsidRPr="004354B6" w:rsidRDefault="00D17611" w:rsidP="006426E7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6426E7">
              <w:rPr>
                <w:b/>
                <w:bCs/>
                <w:sz w:val="22"/>
                <w:szCs w:val="22"/>
              </w:rPr>
              <w:t>055,0</w:t>
            </w:r>
          </w:p>
        </w:tc>
        <w:tc>
          <w:tcPr>
            <w:tcW w:w="21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1C47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AB181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426E7" w:rsidRPr="004354B6" w14:paraId="2CCD8A83" w14:textId="77777777" w:rsidTr="00E508FF">
        <w:trPr>
          <w:gridAfter w:val="1"/>
          <w:wAfter w:w="30" w:type="dxa"/>
          <w:trHeight w:val="284"/>
          <w:jc w:val="center"/>
        </w:trPr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6777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FA99" w14:textId="382BB04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1.3. Поповнення бібліотечних фондів та реалізація бібліотечних </w:t>
            </w:r>
            <w:proofErr w:type="spellStart"/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, підтримка публічних бібліотек Львівської області</w:t>
            </w:r>
          </w:p>
        </w:tc>
      </w:tr>
      <w:tr w:rsidR="00E508FF" w:rsidRPr="004354B6" w14:paraId="4F0BFDED" w14:textId="77777777" w:rsidTr="00E508FF">
        <w:trPr>
          <w:gridAfter w:val="1"/>
          <w:wAfter w:w="30" w:type="dxa"/>
          <w:trHeight w:val="911"/>
          <w:jc w:val="center"/>
        </w:trPr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8FA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1.3.1</w:t>
            </w:r>
          </w:p>
        </w:tc>
        <w:tc>
          <w:tcPr>
            <w:tcW w:w="1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6E6E" w14:textId="77777777" w:rsidR="006426E7" w:rsidRPr="004354B6" w:rsidRDefault="006426E7" w:rsidP="006426E7">
            <w:pPr>
              <w:ind w:hanging="12"/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Завдання 1 </w:t>
            </w:r>
          </w:p>
          <w:p w14:paraId="49BF425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2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Забезпечення обласних бібліотек сучасною книжковою продукцією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997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40484B9C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Поповнення бібліотечних фондів книжковою продукцією вітчизняного та зарубіжного видання</w:t>
            </w:r>
          </w:p>
          <w:p w14:paraId="3089650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AB9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1CA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282C7F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1A1A2A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A9DE6F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4109ADA" w14:textId="4A80D28E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A26CC">
              <w:rPr>
                <w:sz w:val="22"/>
                <w:szCs w:val="22"/>
              </w:rPr>
              <w:t>КЗ ЛОР «Львівська обласна універсальна наукова бібліотека»,</w:t>
            </w:r>
          </w:p>
          <w:p w14:paraId="6C119B2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A79E79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A26CC">
              <w:rPr>
                <w:sz w:val="22"/>
                <w:szCs w:val="22"/>
              </w:rPr>
              <w:t xml:space="preserve"> КЗ ЛОР «Львівська обласна бібліотека для юнацтва ім. Р. Іваничука», </w:t>
            </w:r>
          </w:p>
          <w:p w14:paraId="31B7073E" w14:textId="77777777" w:rsidR="006426E7" w:rsidRPr="009A26C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626BCD" w14:textId="559D9895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A26CC">
              <w:rPr>
                <w:sz w:val="22"/>
                <w:szCs w:val="22"/>
              </w:rPr>
              <w:t xml:space="preserve"> КЗ ЛОР «Львівська обласна бібліотека для дітей»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20DB" w14:textId="63C930E4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 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27314315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27E74815" w14:textId="1BE3FC3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1E0F28E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B0AA4D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F73980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548BD0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A4ABF9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38460A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EC52418" w14:textId="51168F03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38CE8BE9" w14:textId="1AC988F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4DF9" w14:textId="48C538D5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91C38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05348">
              <w:rPr>
                <w:b/>
                <w:color w:val="000000" w:themeColor="text1"/>
                <w:sz w:val="22"/>
                <w:szCs w:val="22"/>
              </w:rPr>
              <w:t>1000,0</w:t>
            </w:r>
          </w:p>
          <w:p w14:paraId="4F8E1BEC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2B724EA2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2AEA6ACC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40096469" w14:textId="2D1A0B8B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5348">
              <w:rPr>
                <w:color w:val="000000" w:themeColor="text1"/>
                <w:sz w:val="22"/>
                <w:szCs w:val="22"/>
              </w:rPr>
              <w:t>330,0</w:t>
            </w:r>
          </w:p>
          <w:p w14:paraId="5B39A278" w14:textId="4D1AC0AA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65E2941" w14:textId="356160E1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3CE6F67" w14:textId="5194B030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3B7CA86" w14:textId="7B898D62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5348">
              <w:rPr>
                <w:color w:val="000000" w:themeColor="text1"/>
                <w:sz w:val="22"/>
                <w:szCs w:val="22"/>
              </w:rPr>
              <w:t>340,0</w:t>
            </w:r>
          </w:p>
          <w:p w14:paraId="6701EC2C" w14:textId="4FCE52B0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94709B2" w14:textId="754BD0BF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8941C7B" w14:textId="65158681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5D5EB64" w14:textId="6559FB11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105348">
              <w:rPr>
                <w:color w:val="000000" w:themeColor="text1"/>
                <w:sz w:val="22"/>
                <w:szCs w:val="22"/>
              </w:rPr>
              <w:t>330,0</w:t>
            </w:r>
          </w:p>
          <w:p w14:paraId="11476AD3" w14:textId="7E0FD272" w:rsidR="006426E7" w:rsidRPr="00105348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EE2B9D" w14:textId="1BF14096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Задоволення духовних, інформаційних та освітніх потреб населення області. Придбання  електронних видань для бібліотек  дасть змогу  збільшити кількість відвідувань бібліотек</w:t>
            </w:r>
          </w:p>
        </w:tc>
      </w:tr>
      <w:tr w:rsidR="00E508FF" w:rsidRPr="004354B6" w14:paraId="093480B2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496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129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15B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74F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 на поповнення бібліотечних фондів книжковою продукцією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8BD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811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BAC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49D2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C598E" w14:textId="7BD9DA3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11F2CE7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D38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AC7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9F8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1A3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721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FE0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11D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83689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1315A" w14:textId="335EF901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76BD825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604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4CC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1E9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99C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придбаних примірників книжок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021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EDB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882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9791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611F5" w14:textId="1551334B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9FAEDEB" w14:textId="77777777" w:rsidTr="00E508FF">
        <w:trPr>
          <w:gridAfter w:val="1"/>
          <w:wAfter w:w="30" w:type="dxa"/>
          <w:trHeight w:val="318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CBE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E02D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F7BE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DEB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94A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AEC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AF2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1942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E5BF7" w14:textId="3D16838D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954E886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2C6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878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8E1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548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примірника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E47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A454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CC0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49A06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EE49B" w14:textId="545DBDDD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5D73D9B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2AD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22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055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549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Якості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16B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254B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532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B88C1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57514F" w14:textId="429A5B9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9E2D64B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517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A96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8B61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044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Динаміка поповнення бібліотечних фондів книжковою продукцією порівняно з минулим роком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781B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4CD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4AE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502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D9A2" w14:textId="60E33F3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19751B3" w14:textId="77777777" w:rsidTr="00E508FF">
        <w:trPr>
          <w:gridAfter w:val="1"/>
          <w:wAfter w:w="30" w:type="dxa"/>
          <w:trHeight w:val="361"/>
          <w:jc w:val="center"/>
        </w:trPr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3EF28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3F3AD1A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E8A0B3F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1.3.2.</w:t>
            </w:r>
          </w:p>
          <w:p w14:paraId="20DE5B56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B7DB" w14:textId="77777777" w:rsidR="00C47072" w:rsidRPr="004354B6" w:rsidRDefault="00C47072" w:rsidP="006426E7">
            <w:pPr>
              <w:ind w:hanging="1"/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1F33F63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 Забезпечення поповнення бібліотек української діаспори за кордоном україномовною </w:t>
            </w: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видавничою продукцією 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99BE3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Захід 1</w:t>
            </w:r>
          </w:p>
          <w:p w14:paraId="7F5E0943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Поповнення бібліотечних фондів бібліотек української діаспори за </w:t>
            </w: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кордоном україномовною видавничою продукцією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3936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BFC7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33533C77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Львівська обласна універсальна наукова бібліотека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6EC9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C86D" w14:textId="17ABB405" w:rsidR="00C47072" w:rsidRPr="004354B6" w:rsidRDefault="00C47072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BE42D4" w14:textId="27C6CD9F" w:rsidR="00C47072" w:rsidRPr="004354B6" w:rsidRDefault="00C47072" w:rsidP="00C47072">
            <w:pPr>
              <w:autoSpaceDE w:val="0"/>
              <w:autoSpaceDN w:val="0"/>
              <w:adjustRightInd w:val="0"/>
              <w:ind w:firstLine="34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FEA1F1" w14:textId="529B0290" w:rsidR="00C47072" w:rsidRPr="004354B6" w:rsidRDefault="00C47072" w:rsidP="006426E7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Забезпечення бібліотек української діаспори за кордоном україномовною видавничою продукцією, що сприятиме </w:t>
            </w: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посиленню інтересу українського загалу в конкретних країнах до новітньої української літератури,  більшій поінформованості про суспільно-культурну ситуацію в Україні</w:t>
            </w:r>
          </w:p>
        </w:tc>
      </w:tr>
      <w:tr w:rsidR="00E508FF" w:rsidRPr="004354B6" w14:paraId="1F58FC5F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0DE0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4002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93AD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0C92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 на поповнення бібліотечних фондів бібліотек української діаспори за кордоном книжковою продукцією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03C5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8864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A266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CB1F92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0924B" w14:textId="611683CC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BD18ADB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9A0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2DB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05F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ED48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DC7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9DFE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EE2B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646E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BB9BD" w14:textId="0687048D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467A8E8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F5DB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CDF8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5CC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85FB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Кількість придбаних </w:t>
            </w:r>
          </w:p>
          <w:p w14:paraId="5D3AA481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примірників книжок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DD2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F76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539C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2DB0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BD40B2" w14:textId="459ACFCE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FCD59E0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A79E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425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240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F643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3A63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DD6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745D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17CF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DE16A" w14:textId="5739FA3B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1964F4E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D353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CED3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4CEC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C29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примірника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8419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9FCE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26AD2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E8E06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58AA9F" w14:textId="796470F6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0E701F9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05B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97EA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B23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1C963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B9E6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8BB6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3B92E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DD9B8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F4016A" w14:textId="69AB2B02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CB458CE" w14:textId="77777777" w:rsidTr="00E508FF">
        <w:trPr>
          <w:gridAfter w:val="1"/>
          <w:wAfter w:w="30" w:type="dxa"/>
          <w:trHeight w:val="2034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655B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41ADD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78313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CC543C" w14:textId="77777777" w:rsidR="00C47072" w:rsidRPr="004354B6" w:rsidRDefault="00C47072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Динаміка поповнення бібліотечних фондів бібліотек української діаспори за кордоном книжковою продукцією порівняно з минулим роком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3D97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A1BF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8B4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BCFD4E" w14:textId="77777777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DBC79" w14:textId="50B65A8F" w:rsidR="00C47072" w:rsidRPr="004354B6" w:rsidRDefault="00C4707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4F21039" w14:textId="77777777" w:rsidTr="00E508FF">
        <w:trPr>
          <w:gridAfter w:val="1"/>
          <w:wAfter w:w="30" w:type="dxa"/>
          <w:trHeight w:val="3259"/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FBFD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1.3.3.</w:t>
            </w: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2E546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3</w:t>
            </w:r>
          </w:p>
          <w:p w14:paraId="5C688B9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Підтримка реалізації бібліотечних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C11FF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58F3177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Підтримка реалізації бібліотечних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D85C4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  <w:p w14:paraId="0758785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бібліотечних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  <w:p w14:paraId="680D811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  <w:p w14:paraId="691D37E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Кількість </w:t>
            </w:r>
          </w:p>
          <w:p w14:paraId="20F5E55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  <w:p w14:paraId="146D223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Середня вартість витрат </w:t>
            </w:r>
          </w:p>
          <w:p w14:paraId="39C5598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  <w:p w14:paraId="6307DAC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відвідувачів бібліотек,</w:t>
            </w:r>
          </w:p>
          <w:p w14:paraId="3F608BC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інтерактивних заходів 50 %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DF7E26" w14:textId="66EB87D0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</w:t>
            </w:r>
          </w:p>
          <w:p w14:paraId="7044707F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2E5B886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734FAF3A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03A7EDFD" w14:textId="71E4D86D" w:rsidR="006426E7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974247">
              <w:rPr>
                <w:b/>
              </w:rPr>
              <w:t>Обласний конкурс «100 000 на ідею»</w:t>
            </w:r>
          </w:p>
          <w:p w14:paraId="19F779BC" w14:textId="68EA7E0C" w:rsidR="006426E7" w:rsidRPr="005F764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КЗ ЛОР «</w:t>
            </w:r>
            <w:r w:rsidRPr="005F7647">
              <w:rPr>
                <w:i/>
                <w:color w:val="000000" w:themeColor="text1"/>
                <w:sz w:val="22"/>
                <w:szCs w:val="22"/>
              </w:rPr>
              <w:t>Львівська обласна бібліотека для дітей</w:t>
            </w:r>
            <w:r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E6A519" w14:textId="59D75729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25883D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72A232A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37DC43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4605D393" w14:textId="5F98592E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283AB" w14:textId="06F271F9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665DD4" w14:textId="77777777" w:rsidR="006426E7" w:rsidRPr="005F764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 w:rsidRPr="005F7647">
              <w:rPr>
                <w:b/>
                <w:color w:val="000000" w:themeColor="text1"/>
                <w:sz w:val="22"/>
                <w:szCs w:val="22"/>
                <w:lang w:eastAsia="en-US"/>
              </w:rPr>
              <w:t>300,0</w:t>
            </w:r>
          </w:p>
          <w:p w14:paraId="40E6FFF4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11398753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69B880D8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448DA95F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300,0</w:t>
            </w:r>
          </w:p>
          <w:p w14:paraId="7BAC60EA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14:paraId="6B423F69" w14:textId="1F2D2E3A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D22C15" w14:textId="5BCC4A6C" w:rsidR="006426E7" w:rsidRPr="004354B6" w:rsidRDefault="00C3501F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Виявлення та підтримка інноваційних ідей, спрямованих на розвиток бібліотек у громадах області, популяризація читання, впровадження сучасних технологій</w:t>
            </w:r>
          </w:p>
        </w:tc>
      </w:tr>
      <w:tr w:rsidR="00E508FF" w:rsidRPr="004354B6" w14:paraId="22919DF6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387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29C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AD1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ECE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482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B7B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B6F110B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7EEDAEDB" w14:textId="193E561F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77AB0E4" w14:textId="144F7D89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lastRenderedPageBreak/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7F59FBE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669201B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9F1F4" w14:textId="554A2133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2C0E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00,0</w:t>
            </w:r>
          </w:p>
          <w:p w14:paraId="756B8452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3619C39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7A8BBCA8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2ED66AC" w14:textId="77777777" w:rsidR="006426E7" w:rsidRPr="00296AD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296AD7">
              <w:rPr>
                <w:bCs/>
                <w:color w:val="000000" w:themeColor="text1"/>
                <w:sz w:val="22"/>
                <w:szCs w:val="22"/>
              </w:rPr>
              <w:t>300,0</w:t>
            </w:r>
          </w:p>
          <w:p w14:paraId="40B69F41" w14:textId="77777777" w:rsidR="006426E7" w:rsidRPr="00296AD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52A76D8" w14:textId="25146E9B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color w:val="000000" w:themeColor="text1"/>
                <w:sz w:val="22"/>
                <w:szCs w:val="22"/>
              </w:rPr>
            </w:pPr>
            <w:r w:rsidRPr="00296AD7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D0E4" w14:textId="678785F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2194D094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DAB9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A5C2" w14:textId="591E25D1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1.4. Підтримка музеїв та заповідників області</w:t>
            </w:r>
          </w:p>
        </w:tc>
      </w:tr>
      <w:tr w:rsidR="00E508FF" w:rsidRPr="004354B6" w14:paraId="4415F511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941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1.4.1.</w:t>
            </w:r>
          </w:p>
          <w:p w14:paraId="14C7CD1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93B6" w14:textId="77777777" w:rsidR="006426E7" w:rsidRPr="004354B6" w:rsidRDefault="006426E7" w:rsidP="006426E7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Завдання 1 </w:t>
            </w:r>
          </w:p>
          <w:p w14:paraId="73B99018" w14:textId="77777777" w:rsidR="006426E7" w:rsidRPr="004354B6" w:rsidRDefault="006426E7" w:rsidP="006426E7">
            <w:pPr>
              <w:jc w:val="both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Створення пересувних інтерактивних музейних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проєктів</w:t>
            </w:r>
            <w:proofErr w:type="spellEnd"/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E6E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327BDAE6" w14:textId="77777777" w:rsidR="006426E7" w:rsidRPr="004354B6" w:rsidRDefault="006426E7" w:rsidP="006426E7">
            <w:pPr>
              <w:tabs>
                <w:tab w:val="left" w:pos="0"/>
              </w:tabs>
              <w:ind w:firstLine="11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Створення пересувних інтерактивних музейних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проєктів</w:t>
            </w:r>
            <w:proofErr w:type="spellEnd"/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7F1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Затрат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B2B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2F7BB46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державні, комунальні, громадські музеї та заповідники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D90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15C6432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</w:t>
            </w:r>
          </w:p>
          <w:p w14:paraId="7209DFD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21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44D" w14:textId="089A49DB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33D1D" w14:textId="29993594" w:rsidR="006426E7" w:rsidRPr="004354B6" w:rsidRDefault="00C81022" w:rsidP="00C81022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9F13" w14:textId="5FCD0344" w:rsidR="006426E7" w:rsidRPr="004354B6" w:rsidRDefault="006426E7" w:rsidP="006426E7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Сприяння у створенні </w:t>
            </w:r>
          </w:p>
          <w:p w14:paraId="1BD1748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інтерактивних музейних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, інтерактивне навчання, популяризація культурної, історичної спадщини,  </w:t>
            </w:r>
          </w:p>
          <w:p w14:paraId="4D70CDC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збільшення кількості відвідувачів музеїв, презентація сучасних виставкових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проєктів</w:t>
            </w:r>
            <w:proofErr w:type="spellEnd"/>
          </w:p>
          <w:p w14:paraId="7B92A6CD" w14:textId="77777777" w:rsidR="006426E7" w:rsidRPr="004354B6" w:rsidRDefault="006426E7" w:rsidP="006426E7">
            <w:pPr>
              <w:ind w:hanging="108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7978A59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6AE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4F6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E55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A93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135DC42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придбання обладнання, матеріалів для створення інтерактивних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, їх оформлення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DAD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A5FA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FCB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FAB9C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9B6D" w14:textId="324C7394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6E3D3DD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6BC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476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040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5BE2" w14:textId="77777777" w:rsidR="006426E7" w:rsidRPr="004354B6" w:rsidRDefault="006426E7" w:rsidP="006426E7">
            <w:pPr>
              <w:widowControl w:val="0"/>
              <w:suppressLineNumbers/>
              <w:suppressAutoHyphens/>
              <w:ind w:firstLine="1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B0B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23A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D393" w14:textId="77777777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7735F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5A17" w14:textId="62B5C5EE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0978748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7EE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857E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400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A01D" w14:textId="77777777" w:rsidR="006426E7" w:rsidRPr="004354B6" w:rsidRDefault="006426E7" w:rsidP="006426E7">
            <w:pPr>
              <w:widowControl w:val="0"/>
              <w:suppressLineNumbers/>
              <w:suppressAutoHyphens/>
              <w:ind w:firstLine="1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Кількість створених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проєктів</w:t>
            </w:r>
            <w:proofErr w:type="spellEnd"/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370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CDC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203B" w14:textId="77777777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6D77C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5D55" w14:textId="625E444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577F255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A34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D27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AF2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4FEF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885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75A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370D" w14:textId="77777777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A4E3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D951" w14:textId="639A2640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F6384C6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951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C15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7C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629" w14:textId="77777777" w:rsidR="006426E7" w:rsidRPr="004354B6" w:rsidRDefault="006426E7" w:rsidP="006426E7">
            <w:pPr>
              <w:widowControl w:val="0"/>
              <w:suppressLineNumbers/>
              <w:suppressAutoHyphens/>
              <w:ind w:firstLine="14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Середня вартість витрат на один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проєкт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F4F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605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02E8" w14:textId="77777777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C9ED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708D" w14:textId="2557CCE8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C88368B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789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4E5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FB4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813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  <w:p w14:paraId="0F019CA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firstLine="14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відвідувачів музеїв, 20 %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A62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67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550C" w14:textId="77777777" w:rsidR="006426E7" w:rsidRPr="004354B6" w:rsidRDefault="006426E7" w:rsidP="006426E7">
            <w:pPr>
              <w:ind w:hanging="108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020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7AD5" w14:textId="6046B80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D53B96B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A11AF5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4062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  Завдання 2</w:t>
            </w:r>
          </w:p>
          <w:p w14:paraId="0CBC647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 Забезпечення збереження історико-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культурної спадщини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6673A8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 xml:space="preserve">  Захід 1</w:t>
            </w:r>
          </w:p>
          <w:p w14:paraId="1F6FD2BE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Реставрація музейних предметів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та експонатів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8D48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lastRenderedPageBreak/>
              <w:t xml:space="preserve">  Затрат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DCB6DC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 Департамент з питань культури, національностей та релігій ЛОДА,</w:t>
            </w:r>
          </w:p>
          <w:p w14:paraId="455FD623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 xml:space="preserve">  державні комунальні музеї та заповідники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A6C9BF" w14:textId="77777777" w:rsidR="00C81022" w:rsidRPr="004354B6" w:rsidRDefault="00C81022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Обласний бюджет,</w:t>
            </w:r>
          </w:p>
          <w:p w14:paraId="01964D60" w14:textId="77777777" w:rsidR="00C81022" w:rsidRPr="004354B6" w:rsidRDefault="00C81022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7E231D0F" w14:textId="77777777" w:rsidR="00C81022" w:rsidRPr="004354B6" w:rsidRDefault="00C81022" w:rsidP="006426E7">
            <w:pPr>
              <w:autoSpaceDE w:val="0"/>
              <w:autoSpaceDN w:val="0"/>
              <w:adjustRightInd w:val="0"/>
              <w:ind w:firstLine="21"/>
              <w:rPr>
                <w:bCs/>
                <w:color w:val="000000" w:themeColor="text1"/>
                <w:sz w:val="22"/>
                <w:szCs w:val="22"/>
                <w:highlight w:val="yellow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кошти приватного сектору</w:t>
            </w: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1EC9B4" w14:textId="221010B5" w:rsidR="00C81022" w:rsidRPr="004354B6" w:rsidRDefault="00C81022" w:rsidP="006426E7">
            <w:pPr>
              <w:ind w:hanging="108"/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880B0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CCA25" w14:textId="78700C65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Збереження найцінніших музейних предметів, які є надбанням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держави, зміцнення престижу Львівщини як вагомого центру музейної галузі, збільшення кількості відвідувачів музеїв</w:t>
            </w:r>
          </w:p>
        </w:tc>
      </w:tr>
      <w:tr w:rsidR="00E508FF" w:rsidRPr="004354B6" w14:paraId="3DAA4BCE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D1EC1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91A6B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54A5E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BF1C" w14:textId="77777777" w:rsidR="00C81022" w:rsidRPr="004354B6" w:rsidRDefault="00C8102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 придбання  обладнання, матеріалів для реставрації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9A492D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F5F912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10A71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B70D00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A8843" w14:textId="5E8DE5D5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67F1877F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F307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418A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177B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CD68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  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F536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D7B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1258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8F59A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A0C6" w14:textId="7D7A6CB2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5BCF9AB0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FC7D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152F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9ABE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4FBA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 </w:t>
            </w:r>
            <w:r w:rsidRPr="004354B6">
              <w:rPr>
                <w:color w:val="000000" w:themeColor="text1"/>
                <w:sz w:val="22"/>
                <w:szCs w:val="22"/>
              </w:rPr>
              <w:t>Кількість відреставрованих музейних предметів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713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C189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BA978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C67A77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2E72" w14:textId="58E30869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101BFE62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3285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754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1148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C0BC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  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D45F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25D1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8C95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712E0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F8CF" w14:textId="1154E44D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6DCC9509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BFA2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6F02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92AA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7605" w14:textId="77777777" w:rsidR="00C81022" w:rsidRPr="004354B6" w:rsidRDefault="00C8102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предмет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9E17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D75B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B9C4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A0317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69C6" w14:textId="702BD7FD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097892E4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7EBE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1E41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9EA6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03AC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  </w:t>
            </w: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AE41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3EC79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745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697AAF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BFAF" w14:textId="64256A3C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09A55B3F" w14:textId="77777777" w:rsidTr="00E508FF">
        <w:trPr>
          <w:gridAfter w:val="1"/>
          <w:wAfter w:w="30" w:type="dxa"/>
          <w:trHeight w:val="30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E108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F68D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68CD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3154" w14:textId="77777777" w:rsidR="00C81022" w:rsidRPr="004354B6" w:rsidRDefault="00C81022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Збільшення кількості відвідування, 20%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779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437F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203F" w14:textId="77777777" w:rsidR="00C81022" w:rsidRPr="004354B6" w:rsidRDefault="00C81022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AEA3" w14:textId="77777777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0B2B" w14:textId="0B943ADC" w:rsidR="00C81022" w:rsidRPr="004354B6" w:rsidRDefault="00C81022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</w:tr>
      <w:tr w:rsidR="00E508FF" w:rsidRPr="004354B6" w14:paraId="5B62B1FD" w14:textId="77777777" w:rsidTr="00E508FF">
        <w:trPr>
          <w:gridAfter w:val="1"/>
          <w:wAfter w:w="30" w:type="dxa"/>
          <w:trHeight w:val="299"/>
          <w:jc w:val="center"/>
        </w:trPr>
        <w:tc>
          <w:tcPr>
            <w:tcW w:w="82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37F9B0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16B07C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63"/>
              <w:rPr>
                <w:b/>
                <w:bCs/>
                <w:i/>
                <w:iCs/>
                <w:sz w:val="22"/>
                <w:szCs w:val="22"/>
              </w:rPr>
            </w:pPr>
            <w:r w:rsidRPr="004354B6">
              <w:rPr>
                <w:b/>
                <w:bCs/>
                <w:i/>
                <w:iCs/>
                <w:sz w:val="22"/>
                <w:szCs w:val="22"/>
              </w:rPr>
              <w:t xml:space="preserve">  Завдання 3</w:t>
            </w:r>
          </w:p>
          <w:p w14:paraId="2215310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63"/>
              <w:rPr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 xml:space="preserve">  </w:t>
            </w:r>
            <w:r w:rsidRPr="004354B6">
              <w:rPr>
                <w:bCs/>
                <w:sz w:val="22"/>
                <w:szCs w:val="22"/>
              </w:rPr>
              <w:t xml:space="preserve">Створення музейних </w:t>
            </w:r>
            <w:proofErr w:type="spellStart"/>
            <w:r w:rsidRPr="004354B6">
              <w:rPr>
                <w:bCs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12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06E96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 xml:space="preserve">  Захід 1</w:t>
            </w:r>
          </w:p>
          <w:p w14:paraId="7E350B0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 w:rsidRPr="004354B6">
              <w:rPr>
                <w:b/>
                <w:bCs/>
                <w:sz w:val="22"/>
                <w:szCs w:val="22"/>
              </w:rPr>
              <w:t xml:space="preserve">  </w:t>
            </w:r>
            <w:r w:rsidRPr="004354B6">
              <w:rPr>
                <w:bCs/>
                <w:sz w:val="22"/>
                <w:szCs w:val="22"/>
              </w:rPr>
              <w:t>Створення постійних експозицій</w:t>
            </w: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9FD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4A4DA9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4354B6">
              <w:rPr>
                <w:bCs/>
                <w:sz w:val="22"/>
                <w:szCs w:val="22"/>
              </w:rPr>
              <w:t xml:space="preserve">  </w:t>
            </w:r>
            <w:r w:rsidRPr="00F61AE4">
              <w:rPr>
                <w:b/>
              </w:rPr>
              <w:t>Створення нової експозиції Музею визвольної боротьби</w:t>
            </w:r>
          </w:p>
          <w:p w14:paraId="3A148E73" w14:textId="055D909A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>
              <w:rPr>
                <w:i/>
              </w:rPr>
              <w:t xml:space="preserve">  </w:t>
            </w:r>
            <w:r w:rsidRPr="00F61AE4">
              <w:rPr>
                <w:i/>
              </w:rPr>
              <w:t xml:space="preserve">КЗ ЛОР </w:t>
            </w:r>
            <w:r>
              <w:rPr>
                <w:i/>
              </w:rPr>
              <w:t>«</w:t>
            </w:r>
            <w:r w:rsidRPr="00F61AE4">
              <w:rPr>
                <w:i/>
              </w:rPr>
              <w:t>Львівський історичний музей</w:t>
            </w:r>
            <w:r>
              <w:rPr>
                <w:i/>
              </w:rPr>
              <w:t>»</w:t>
            </w:r>
            <w:r w:rsidRPr="004354B6">
              <w:rPr>
                <w:bCs/>
                <w:sz w:val="22"/>
                <w:szCs w:val="22"/>
              </w:rPr>
              <w:t xml:space="preserve"> </w:t>
            </w:r>
          </w:p>
          <w:p w14:paraId="718107AF" w14:textId="6AE81CC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>
              <w:rPr>
                <w:b/>
              </w:rPr>
              <w:t xml:space="preserve"> </w:t>
            </w:r>
            <w:r w:rsidRPr="00F61AE4">
              <w:rPr>
                <w:b/>
              </w:rPr>
              <w:t xml:space="preserve">Створення нової інтерактивної експозиції з використанням технологій VR та AR та </w:t>
            </w:r>
            <w:proofErr w:type="spellStart"/>
            <w:r w:rsidRPr="00F61AE4">
              <w:rPr>
                <w:b/>
              </w:rPr>
              <w:t>аудіогідів</w:t>
            </w:r>
            <w:proofErr w:type="spellEnd"/>
          </w:p>
          <w:p w14:paraId="65A4E23F" w14:textId="6D13CDE1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i/>
              </w:rPr>
            </w:pPr>
            <w:r w:rsidRPr="00F61AE4">
              <w:rPr>
                <w:i/>
              </w:rPr>
              <w:t>Львівський національний літературно-меморіальний музей Івана Франка</w:t>
            </w:r>
          </w:p>
          <w:p w14:paraId="2BCE2866" w14:textId="187D3C0A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</w:rPr>
            </w:pPr>
            <w:r w:rsidRPr="00F61AE4">
              <w:rPr>
                <w:b/>
              </w:rPr>
              <w:t>3D- екскурсії головною виставкою «Бойки: код ідентичності»</w:t>
            </w:r>
          </w:p>
          <w:p w14:paraId="177509D3" w14:textId="0006B45B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 w:rsidRPr="00F61AE4">
              <w:rPr>
                <w:i/>
              </w:rPr>
              <w:t>Історико-етнографічний музей «Бойківщина»</w:t>
            </w:r>
          </w:p>
          <w:p w14:paraId="5C774234" w14:textId="497F776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  <w:highlight w:val="yellow"/>
              </w:rPr>
            </w:pPr>
            <w:r w:rsidRPr="004354B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33BC5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bCs/>
                <w:sz w:val="22"/>
                <w:szCs w:val="22"/>
              </w:rPr>
              <w:t xml:space="preserve">  </w:t>
            </w:r>
            <w:r w:rsidRPr="004354B6">
              <w:rPr>
                <w:sz w:val="22"/>
                <w:szCs w:val="22"/>
              </w:rPr>
              <w:t>Обласний бюджет всього,</w:t>
            </w:r>
          </w:p>
          <w:p w14:paraId="69CCAA8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 з них:</w:t>
            </w:r>
          </w:p>
          <w:p w14:paraId="6BB69F82" w14:textId="730685F6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 -загальний фонд</w:t>
            </w:r>
          </w:p>
          <w:p w14:paraId="5C4E3011" w14:textId="3E96E633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3E0A0D31" w14:textId="22A8E266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4402357A" w14:textId="23CA5BAB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252B7A80" w14:textId="10075001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0394DF21" w14:textId="0140A146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2777BB52" w14:textId="41A9980F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223B5FD4" w14:textId="5AD7FC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2AFD40C4" w14:textId="50AA6962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3499A7B3" w14:textId="05C3425E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2ED5B670" w14:textId="57C4B98F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310F78BE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118475F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51FF6BD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750A754A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6BAC79F3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743C154B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53FB66DE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7A13916A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34C4F718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02817EB4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52F85DC1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13DDFA71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</w:p>
          <w:p w14:paraId="58122D58" w14:textId="736F75B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  <w:highlight w:val="yellow"/>
              </w:rPr>
            </w:pPr>
            <w:r w:rsidRPr="004354B6">
              <w:rPr>
                <w:sz w:val="22"/>
                <w:szCs w:val="22"/>
              </w:rPr>
              <w:t>- кошти, що передаються з загального фонду до бюджету розвитку спеціального фонду</w:t>
            </w: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79D580A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14:paraId="6A475F68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  <w:p w14:paraId="4F2408A6" w14:textId="77777777" w:rsidR="006426E7" w:rsidRPr="004354B6" w:rsidRDefault="006426E7" w:rsidP="006426E7">
            <w:pPr>
              <w:ind w:hanging="108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3F4A63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  <w:r w:rsidRPr="001C4241">
              <w:rPr>
                <w:b/>
                <w:bCs/>
                <w:sz w:val="22"/>
                <w:szCs w:val="22"/>
              </w:rPr>
              <w:t>5250,0</w:t>
            </w:r>
          </w:p>
          <w:p w14:paraId="00D7005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  <w:p w14:paraId="2A4C3489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  <w:p w14:paraId="0C6D2175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 w:rsidRPr="00AA05AD">
              <w:rPr>
                <w:bCs/>
                <w:sz w:val="22"/>
                <w:szCs w:val="22"/>
              </w:rPr>
              <w:t>5000,0</w:t>
            </w:r>
          </w:p>
          <w:p w14:paraId="64469A7C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6447B105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64D85D4E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662609F5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57DCA7F5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562C673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5DD11C54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4E8CB742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200,0</w:t>
            </w:r>
          </w:p>
          <w:p w14:paraId="6A9AC10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752A772A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6C84107F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567F409E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7E383038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02FF5F9D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1A6AD4B6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2F628922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450D6437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4849B7F6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16DF0F2F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3555AD46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</w:p>
          <w:p w14:paraId="19FC1C83" w14:textId="4B30616A" w:rsidR="006426E7" w:rsidRPr="00AA05AD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6CA96A" w14:textId="6D4C0F84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 w:rsidRPr="004354B6">
              <w:rPr>
                <w:bCs/>
                <w:sz w:val="22"/>
                <w:szCs w:val="22"/>
              </w:rPr>
              <w:t xml:space="preserve">  Сприяння у створенні </w:t>
            </w:r>
          </w:p>
          <w:p w14:paraId="47AC0A9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 w:rsidRPr="004354B6">
              <w:rPr>
                <w:bCs/>
                <w:sz w:val="22"/>
                <w:szCs w:val="22"/>
              </w:rPr>
              <w:t xml:space="preserve">  нових експозиційних  </w:t>
            </w:r>
            <w:proofErr w:type="spellStart"/>
            <w:r w:rsidRPr="004354B6">
              <w:rPr>
                <w:bCs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sz w:val="22"/>
                <w:szCs w:val="22"/>
              </w:rPr>
              <w:t xml:space="preserve">,  популяризація української культури, презентація сучасних виставкових </w:t>
            </w:r>
            <w:proofErr w:type="spellStart"/>
            <w:r w:rsidRPr="004354B6">
              <w:rPr>
                <w:bCs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sz w:val="22"/>
                <w:szCs w:val="22"/>
              </w:rPr>
              <w:t xml:space="preserve">,  </w:t>
            </w:r>
          </w:p>
          <w:p w14:paraId="2E1E4C5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  <w:r w:rsidRPr="004354B6">
              <w:rPr>
                <w:bCs/>
                <w:sz w:val="22"/>
                <w:szCs w:val="22"/>
              </w:rPr>
              <w:t>збільшення кількості відвідувачів музею</w:t>
            </w:r>
          </w:p>
        </w:tc>
      </w:tr>
      <w:tr w:rsidR="00E508FF" w:rsidRPr="004354B6" w14:paraId="3999DFEB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32CB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E6972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2BCE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4ADB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Обсяг видатків: придбання  обладнання, матеріалів для створення інтерактивних </w:t>
            </w:r>
            <w:proofErr w:type="spellStart"/>
            <w:r w:rsidRPr="004354B6">
              <w:rPr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sz w:val="22"/>
                <w:szCs w:val="22"/>
              </w:rPr>
              <w:t>, їх оформлення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8271F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5B431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87BFB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A19B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290461" w14:textId="77DE943F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2E1C798B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301CA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C8FEA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DF06E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3791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5997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DDB6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27B2F9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3FC9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09D425" w14:textId="1FEA546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424F12E7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6F84C4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520A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03860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C9A0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Кількість створених </w:t>
            </w:r>
            <w:proofErr w:type="spellStart"/>
            <w:r w:rsidRPr="004354B6">
              <w:rPr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BE33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91BB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57ECD4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B764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55C34" w14:textId="42EDB6D2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6E013214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503D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C1BD8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90BD48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59CF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142E3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3CFF6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E8742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4DED2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379FFB" w14:textId="6545290E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5D5B8BA5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B178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F3B12C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E0D83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A7D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Середня вартість затрат на один </w:t>
            </w:r>
            <w:proofErr w:type="spellStart"/>
            <w:r w:rsidRPr="004354B6">
              <w:rPr>
                <w:sz w:val="22"/>
                <w:szCs w:val="22"/>
              </w:rPr>
              <w:t>проєкт</w:t>
            </w:r>
            <w:proofErr w:type="spellEnd"/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7607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D027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4470E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D1CE5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6A3EC" w14:textId="5224E4DF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687D4894" w14:textId="77777777" w:rsidTr="00E508FF">
        <w:trPr>
          <w:gridAfter w:val="1"/>
          <w:wAfter w:w="30" w:type="dxa"/>
          <w:trHeight w:val="298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091CF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942B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72350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7516" w14:textId="77777777" w:rsidR="006426E7" w:rsidRPr="004354B6" w:rsidRDefault="006426E7" w:rsidP="006426E7">
            <w:pPr>
              <w:rPr>
                <w:b/>
                <w:sz w:val="22"/>
                <w:szCs w:val="22"/>
              </w:rPr>
            </w:pPr>
            <w:r w:rsidRPr="004354B6">
              <w:rPr>
                <w:b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D862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D0C36F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E672C8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6582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CE4D6E" w14:textId="30FA6DE3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63C99537" w14:textId="77777777" w:rsidTr="00E508FF">
        <w:trPr>
          <w:gridAfter w:val="1"/>
          <w:wAfter w:w="30" w:type="dxa"/>
          <w:trHeight w:val="551"/>
          <w:jc w:val="center"/>
        </w:trPr>
        <w:tc>
          <w:tcPr>
            <w:tcW w:w="8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4AE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6FE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ECC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4B83" w14:textId="77777777" w:rsidR="006426E7" w:rsidRPr="004354B6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>Збільшення кількості відвідувачів музею, 30%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A36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6757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26D0" w14:textId="77777777" w:rsidR="006426E7" w:rsidRPr="004354B6" w:rsidRDefault="006426E7" w:rsidP="006426E7">
            <w:pPr>
              <w:ind w:hanging="108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BC99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A181" w14:textId="157FF2CF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Cs/>
                <w:sz w:val="22"/>
                <w:szCs w:val="22"/>
              </w:rPr>
            </w:pPr>
          </w:p>
        </w:tc>
      </w:tr>
      <w:tr w:rsidR="00E508FF" w:rsidRPr="004354B6" w14:paraId="04AB2757" w14:textId="77777777" w:rsidTr="00E508FF">
        <w:trPr>
          <w:gridAfter w:val="1"/>
          <w:wAfter w:w="30" w:type="dxa"/>
          <w:jc w:val="center"/>
        </w:trPr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3AEB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C2E01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8DAA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A086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38EE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2445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14D54582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54D848EB" w14:textId="57CB64B0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0E2A50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723E2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21C755C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6D43CCDD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72249" w14:textId="0EB71641" w:rsidR="006426E7" w:rsidRPr="004354B6" w:rsidRDefault="006426E7" w:rsidP="006426E7">
            <w:pPr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9370A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5250,0</w:t>
            </w:r>
          </w:p>
          <w:p w14:paraId="54359390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C99D52B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1968DD2" w14:textId="0B193D13" w:rsidR="006426E7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5250,0</w:t>
            </w:r>
          </w:p>
          <w:p w14:paraId="7E4E1DDF" w14:textId="6493B513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28DA" w14:textId="605A2BC5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62039D90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</w:tcPr>
          <w:p w14:paraId="5901CEC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3510D68D" w14:textId="15DCF724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1.5. Підтримка мистецьких шкіл області</w:t>
            </w:r>
          </w:p>
        </w:tc>
      </w:tr>
      <w:tr w:rsidR="00E508FF" w:rsidRPr="004354B6" w14:paraId="62A06FAE" w14:textId="77777777" w:rsidTr="00E508FF">
        <w:trPr>
          <w:gridAfter w:val="1"/>
          <w:wAfter w:w="30" w:type="dxa"/>
          <w:jc w:val="center"/>
        </w:trPr>
        <w:tc>
          <w:tcPr>
            <w:tcW w:w="845" w:type="dxa"/>
            <w:gridSpan w:val="3"/>
          </w:tcPr>
          <w:p w14:paraId="3FC07BF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1.5.1</w:t>
            </w:r>
          </w:p>
        </w:tc>
        <w:tc>
          <w:tcPr>
            <w:tcW w:w="1555" w:type="dxa"/>
            <w:gridSpan w:val="4"/>
          </w:tcPr>
          <w:p w14:paraId="565FDC90" w14:textId="77777777" w:rsidR="006426E7" w:rsidRPr="004354B6" w:rsidRDefault="006426E7" w:rsidP="006426E7">
            <w:pPr>
              <w:ind w:firstLine="6"/>
              <w:jc w:val="both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Завдання 1 </w:t>
            </w:r>
          </w:p>
          <w:p w14:paraId="369D5E8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Підтримка мистецьких шкіл області</w:t>
            </w:r>
          </w:p>
        </w:tc>
        <w:tc>
          <w:tcPr>
            <w:tcW w:w="1281" w:type="dxa"/>
          </w:tcPr>
          <w:p w14:paraId="4E3F145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64FC1E2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Обласна дитяча мистецька премія «Талановита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Львівщина»</w:t>
            </w:r>
          </w:p>
        </w:tc>
        <w:tc>
          <w:tcPr>
            <w:tcW w:w="2690" w:type="dxa"/>
            <w:gridSpan w:val="2"/>
          </w:tcPr>
          <w:p w14:paraId="371DA22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lastRenderedPageBreak/>
              <w:t>Затрат_______________</w:t>
            </w:r>
          </w:p>
          <w:p w14:paraId="06E164F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0FEA37B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виплата премій у 10-ти мистецьких номінаціях; оренда приміщення, технічного забезпечення, </w:t>
            </w: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поліграфія; Гала-концерт переможців</w:t>
            </w:r>
          </w:p>
          <w:p w14:paraId="27670F0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Продукту_____________</w:t>
            </w:r>
          </w:p>
          <w:p w14:paraId="37B7C92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10 переможців</w:t>
            </w:r>
          </w:p>
          <w:p w14:paraId="20AC6F3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Ефективності_________</w:t>
            </w:r>
          </w:p>
          <w:p w14:paraId="1233D54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Охопленість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 мистецьких шкіл, 100 %</w:t>
            </w:r>
          </w:p>
          <w:p w14:paraId="698A743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Якості_______________</w:t>
            </w:r>
          </w:p>
          <w:p w14:paraId="7F983C6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Підтримка творчо обдарованої молоді</w:t>
            </w:r>
          </w:p>
        </w:tc>
        <w:tc>
          <w:tcPr>
            <w:tcW w:w="2552" w:type="dxa"/>
          </w:tcPr>
          <w:p w14:paraId="0E5191D6" w14:textId="77777777" w:rsidR="006426E7" w:rsidRPr="001127B1" w:rsidRDefault="006426E7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Департамент з питань культури, національностей та релігій ЛОДА,</w:t>
            </w:r>
            <w:r>
              <w:rPr>
                <w:color w:val="000000" w:themeColor="text1"/>
                <w:sz w:val="22"/>
                <w:szCs w:val="22"/>
              </w:rPr>
              <w:t xml:space="preserve">      </w:t>
            </w:r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КЗ ЛОР «</w:t>
            </w:r>
            <w:r w:rsidRPr="001127B1">
              <w:rPr>
                <w:bCs/>
                <w:sz w:val="22"/>
                <w:szCs w:val="22"/>
              </w:rPr>
              <w:t xml:space="preserve">Навчально-методичний центр </w:t>
            </w:r>
            <w:r w:rsidRPr="001127B1">
              <w:rPr>
                <w:bCs/>
                <w:sz w:val="22"/>
                <w:szCs w:val="22"/>
              </w:rPr>
              <w:lastRenderedPageBreak/>
              <w:t>культури і мистецтв Львівщини</w:t>
            </w:r>
            <w:r>
              <w:rPr>
                <w:bCs/>
                <w:sz w:val="22"/>
                <w:szCs w:val="22"/>
              </w:rPr>
              <w:t>»</w:t>
            </w:r>
          </w:p>
          <w:p w14:paraId="6A54798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7CB45980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lastRenderedPageBreak/>
              <w:t>Обласний бюджет всього,</w:t>
            </w:r>
          </w:p>
          <w:p w14:paraId="2DDA7B63" w14:textId="77777777" w:rsidR="006426E7" w:rsidRPr="004354B6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 з них:</w:t>
            </w:r>
          </w:p>
          <w:p w14:paraId="31BC506B" w14:textId="77777777" w:rsidR="006426E7" w:rsidRDefault="006426E7" w:rsidP="006426E7">
            <w:pPr>
              <w:autoSpaceDE w:val="0"/>
              <w:autoSpaceDN w:val="0"/>
              <w:adjustRightInd w:val="0"/>
              <w:ind w:hanging="108"/>
              <w:rPr>
                <w:sz w:val="22"/>
                <w:szCs w:val="22"/>
              </w:rPr>
            </w:pPr>
            <w:r w:rsidRPr="004354B6">
              <w:rPr>
                <w:sz w:val="22"/>
                <w:szCs w:val="22"/>
              </w:rPr>
              <w:t xml:space="preserve"> -загальний фонд</w:t>
            </w:r>
          </w:p>
          <w:p w14:paraId="31321C2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</w:tcPr>
          <w:p w14:paraId="6A6DEA90" w14:textId="590B19D9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1CCB045E" w14:textId="25C1A24E" w:rsidR="006426E7" w:rsidRPr="0043072D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b/>
                <w:color w:val="000000" w:themeColor="text1"/>
                <w:sz w:val="22"/>
                <w:szCs w:val="22"/>
                <w:lang w:eastAsia="en-US"/>
              </w:rPr>
              <w:t xml:space="preserve">    </w:t>
            </w:r>
            <w:r w:rsidRPr="0043072D">
              <w:rPr>
                <w:b/>
                <w:color w:val="000000" w:themeColor="text1"/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2101" w:type="dxa"/>
          </w:tcPr>
          <w:p w14:paraId="15CC8895" w14:textId="3565C889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 xml:space="preserve">Виявлення та підтримка творчо обдарованої молоді; стимулювання до творчості та навчання; </w:t>
            </w: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зацікавлення різними видами мистецтва, їх промоція</w:t>
            </w:r>
          </w:p>
        </w:tc>
      </w:tr>
      <w:tr w:rsidR="00E508FF" w:rsidRPr="004354B6" w14:paraId="58C0A517" w14:textId="77777777" w:rsidTr="00E508FF">
        <w:trPr>
          <w:gridAfter w:val="1"/>
          <w:wAfter w:w="30" w:type="dxa"/>
          <w:jc w:val="center"/>
        </w:trPr>
        <w:tc>
          <w:tcPr>
            <w:tcW w:w="845" w:type="dxa"/>
            <w:gridSpan w:val="3"/>
          </w:tcPr>
          <w:p w14:paraId="3FE93ED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</w:tcPr>
          <w:p w14:paraId="721D067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</w:tcPr>
          <w:p w14:paraId="5E8DD1D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01B7A0B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Проведення мистецьких конкурсів, фестивалів, заходів</w:t>
            </w:r>
          </w:p>
        </w:tc>
        <w:tc>
          <w:tcPr>
            <w:tcW w:w="2690" w:type="dxa"/>
            <w:gridSpan w:val="2"/>
          </w:tcPr>
          <w:p w14:paraId="7C9C3E4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Затрат_______________</w:t>
            </w:r>
          </w:p>
          <w:p w14:paraId="110E086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</w:t>
            </w:r>
            <w:r w:rsidRPr="004354B6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конкурсів, фестивалів, заходів</w:t>
            </w: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 xml:space="preserve"> Продукту_____________</w:t>
            </w:r>
          </w:p>
          <w:p w14:paraId="62663E3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заходів</w:t>
            </w:r>
          </w:p>
          <w:p w14:paraId="076EF25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Ефективності_________</w:t>
            </w:r>
          </w:p>
          <w:p w14:paraId="4654E72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</w:p>
          <w:p w14:paraId="423579D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  <w:u w:val="single"/>
              </w:rPr>
              <w:t>Якості_______________</w:t>
            </w:r>
          </w:p>
          <w:p w14:paraId="188F4A4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Підтримка творчо обдарованої молоді,</w:t>
            </w:r>
          </w:p>
          <w:p w14:paraId="4C21493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  <w:u w:val="single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40 %</w:t>
            </w:r>
          </w:p>
        </w:tc>
        <w:tc>
          <w:tcPr>
            <w:tcW w:w="2552" w:type="dxa"/>
          </w:tcPr>
          <w:p w14:paraId="34032231" w14:textId="77777777" w:rsidR="006426E7" w:rsidRPr="001127B1" w:rsidRDefault="006426E7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ЛОДА, </w:t>
            </w:r>
            <w:r>
              <w:rPr>
                <w:color w:val="000000" w:themeColor="text1"/>
                <w:sz w:val="22"/>
                <w:szCs w:val="22"/>
              </w:rPr>
              <w:t xml:space="preserve">      </w:t>
            </w:r>
            <w:r>
              <w:rPr>
                <w:bCs/>
                <w:sz w:val="22"/>
                <w:szCs w:val="22"/>
              </w:rPr>
              <w:t>КЗ ЛОР «</w:t>
            </w:r>
            <w:r w:rsidRPr="001127B1">
              <w:rPr>
                <w:bCs/>
                <w:sz w:val="22"/>
                <w:szCs w:val="22"/>
              </w:rPr>
              <w:t>Навчально-методичний центр культури і мистецтв Львівщини</w:t>
            </w:r>
            <w:r>
              <w:rPr>
                <w:bCs/>
                <w:sz w:val="22"/>
                <w:szCs w:val="22"/>
              </w:rPr>
              <w:t>»</w:t>
            </w:r>
          </w:p>
          <w:p w14:paraId="77438FC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75EEFD2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6C7204B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6D2B30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135" w:type="dxa"/>
          </w:tcPr>
          <w:p w14:paraId="2CFFDAB9" w14:textId="19EB85A8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677A5002" w14:textId="48740EB3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</w:tcPr>
          <w:p w14:paraId="6E76A5B9" w14:textId="33734066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мистецького спрямування, </w:t>
            </w:r>
            <w:r w:rsidRPr="004354B6">
              <w:rPr>
                <w:color w:val="000000" w:themeColor="text1"/>
                <w:sz w:val="22"/>
                <w:szCs w:val="22"/>
                <w:lang w:eastAsia="en-US"/>
              </w:rPr>
              <w:t>стимулювання до творчості та навчання; зацікавлення різними видами мистецтва, їх промоція</w:t>
            </w:r>
          </w:p>
        </w:tc>
      </w:tr>
      <w:tr w:rsidR="00E508FF" w:rsidRPr="004354B6" w14:paraId="6FD98C5E" w14:textId="77777777" w:rsidTr="00E508FF">
        <w:trPr>
          <w:gridAfter w:val="1"/>
          <w:wAfter w:w="30" w:type="dxa"/>
          <w:jc w:val="center"/>
        </w:trPr>
        <w:tc>
          <w:tcPr>
            <w:tcW w:w="845" w:type="dxa"/>
            <w:gridSpan w:val="3"/>
          </w:tcPr>
          <w:p w14:paraId="718A38F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</w:tcPr>
          <w:p w14:paraId="5EB9801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</w:tcPr>
          <w:p w14:paraId="0D73596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D39B1F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96D19A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08617E18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1F2F1EEF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DC283D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A49118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032E91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7C262C1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lastRenderedPageBreak/>
              <w:t>-кошти, що передаються з загального фонду до бюджету розвитку спеціального фонду</w:t>
            </w:r>
          </w:p>
          <w:p w14:paraId="797D51E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</w:tcPr>
          <w:p w14:paraId="57BD4837" w14:textId="414C61EA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014259AB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072D">
              <w:rPr>
                <w:b/>
                <w:bCs/>
                <w:color w:val="000000" w:themeColor="text1"/>
                <w:sz w:val="22"/>
                <w:szCs w:val="22"/>
              </w:rPr>
              <w:t>600,0</w:t>
            </w:r>
          </w:p>
          <w:p w14:paraId="07BEAC4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3C68A2E5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47A073B" w14:textId="5D5CBA29" w:rsidR="006426E7" w:rsidRPr="00B262F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262F0">
              <w:rPr>
                <w:b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2101" w:type="dxa"/>
          </w:tcPr>
          <w:p w14:paraId="138852B4" w14:textId="5A5C5D7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5AE77DDF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</w:tcPr>
          <w:p w14:paraId="19D52DAC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07EAEF35" w14:textId="78741EF9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1.6 Підтримка мистецьких ініціатив</w:t>
            </w:r>
          </w:p>
        </w:tc>
      </w:tr>
      <w:tr w:rsidR="00E508FF" w:rsidRPr="004354B6" w14:paraId="2AE2B883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 w:val="restart"/>
          </w:tcPr>
          <w:p w14:paraId="7DD4C7F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1.6.1.</w:t>
            </w:r>
          </w:p>
        </w:tc>
        <w:tc>
          <w:tcPr>
            <w:tcW w:w="1555" w:type="dxa"/>
            <w:gridSpan w:val="4"/>
            <w:vMerge w:val="restart"/>
          </w:tcPr>
          <w:p w14:paraId="670988B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73CF5AF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Реалізація мистецьких заходів</w:t>
            </w:r>
          </w:p>
        </w:tc>
        <w:tc>
          <w:tcPr>
            <w:tcW w:w="1281" w:type="dxa"/>
            <w:vMerge w:val="restart"/>
          </w:tcPr>
          <w:p w14:paraId="74E1277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7CB4F97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Конкурс мистецьких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серед громадських організацій Львівщини</w:t>
            </w:r>
          </w:p>
          <w:p w14:paraId="45D4463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7B95A38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6AFA18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0AD47B1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громадські організації</w:t>
            </w:r>
          </w:p>
        </w:tc>
        <w:tc>
          <w:tcPr>
            <w:tcW w:w="1704" w:type="dxa"/>
            <w:gridSpan w:val="3"/>
            <w:vMerge w:val="restart"/>
          </w:tcPr>
          <w:p w14:paraId="1483841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146F328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08F3676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135" w:type="dxa"/>
            <w:vMerge w:val="restart"/>
          </w:tcPr>
          <w:p w14:paraId="7CD19607" w14:textId="41B22305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6BAF798E" w14:textId="6452D3BF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F4A31">
              <w:rPr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</w:tcPr>
          <w:p w14:paraId="0F7587AD" w14:textId="2245D2A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Стимулювання творчої активності громадських організацій, підтримка креативних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E508FF" w:rsidRPr="004354B6" w14:paraId="3172D7E0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56CD4A1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C9F24C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0538FE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0C4A36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Реалізація конкурсної пропозиції</w:t>
            </w:r>
          </w:p>
        </w:tc>
        <w:tc>
          <w:tcPr>
            <w:tcW w:w="2552" w:type="dxa"/>
            <w:vMerge/>
          </w:tcPr>
          <w:p w14:paraId="52BD846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4B8C4E8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0ADBAAE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9EB49AB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3DF880C" w14:textId="45D72676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0F60597" w14:textId="77777777" w:rsidTr="00E508FF">
        <w:trPr>
          <w:gridAfter w:val="1"/>
          <w:wAfter w:w="30" w:type="dxa"/>
          <w:trHeight w:val="240"/>
          <w:jc w:val="center"/>
        </w:trPr>
        <w:tc>
          <w:tcPr>
            <w:tcW w:w="845" w:type="dxa"/>
            <w:gridSpan w:val="3"/>
            <w:vMerge/>
          </w:tcPr>
          <w:p w14:paraId="1DD089F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6449772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16E379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C577CD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</w:tcPr>
          <w:p w14:paraId="335C133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E596AF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76A2F1E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4CE4904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F9E8F8E" w14:textId="027605EF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DD5DFC5" w14:textId="77777777" w:rsidTr="00E508FF">
        <w:trPr>
          <w:gridAfter w:val="1"/>
          <w:wAfter w:w="30" w:type="dxa"/>
          <w:trHeight w:val="340"/>
          <w:jc w:val="center"/>
        </w:trPr>
        <w:tc>
          <w:tcPr>
            <w:tcW w:w="845" w:type="dxa"/>
            <w:gridSpan w:val="3"/>
            <w:vMerge/>
          </w:tcPr>
          <w:p w14:paraId="394144E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7FC291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FC1C19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72C43A1" w14:textId="017C3CE0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Кількість реалізованих мистецьких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2552" w:type="dxa"/>
            <w:vMerge/>
          </w:tcPr>
          <w:p w14:paraId="482B2A7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3B07F84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3BCDBE93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126A041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F14D901" w14:textId="78D3D1D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DBBFE0B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/>
          </w:tcPr>
          <w:p w14:paraId="50F64B5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3B4A94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4CF323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BC5E92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228F5FF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7160F02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2EEAD4B3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ADCD01D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1EEB5AA" w14:textId="71DEC948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AF3EFD5" w14:textId="77777777" w:rsidTr="00E508FF">
        <w:trPr>
          <w:gridAfter w:val="1"/>
          <w:wAfter w:w="30" w:type="dxa"/>
          <w:trHeight w:val="200"/>
          <w:jc w:val="center"/>
        </w:trPr>
        <w:tc>
          <w:tcPr>
            <w:tcW w:w="845" w:type="dxa"/>
            <w:gridSpan w:val="3"/>
            <w:vMerge/>
          </w:tcPr>
          <w:p w14:paraId="700DCA2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C1243E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3C455E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E2150D8" w14:textId="7BFBAF2D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однієї конкурсної пропозиції</w:t>
            </w:r>
          </w:p>
        </w:tc>
        <w:tc>
          <w:tcPr>
            <w:tcW w:w="2552" w:type="dxa"/>
            <w:vMerge/>
          </w:tcPr>
          <w:p w14:paraId="3F274FF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23303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A0DD6BF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2B14AE3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FF451D3" w14:textId="54288CE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4DE6CCF" w14:textId="77777777" w:rsidTr="00E508FF">
        <w:trPr>
          <w:gridAfter w:val="1"/>
          <w:wAfter w:w="30" w:type="dxa"/>
          <w:trHeight w:val="360"/>
          <w:jc w:val="center"/>
        </w:trPr>
        <w:tc>
          <w:tcPr>
            <w:tcW w:w="845" w:type="dxa"/>
            <w:gridSpan w:val="3"/>
            <w:vMerge/>
          </w:tcPr>
          <w:p w14:paraId="3B44929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0B8D7B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E38630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43C757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0E7403B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3C066D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7371A21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51C56B3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7F248C4" w14:textId="5692B45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E6A5FC8" w14:textId="77777777" w:rsidTr="00E508FF">
        <w:trPr>
          <w:gridAfter w:val="1"/>
          <w:wAfter w:w="30" w:type="dxa"/>
          <w:trHeight w:val="360"/>
          <w:jc w:val="center"/>
        </w:trPr>
        <w:tc>
          <w:tcPr>
            <w:tcW w:w="845" w:type="dxa"/>
            <w:gridSpan w:val="3"/>
            <w:vMerge/>
          </w:tcPr>
          <w:p w14:paraId="0401005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3577CE5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033E8A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2710A9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Збільшення якісних, професійних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2552" w:type="dxa"/>
            <w:vMerge/>
          </w:tcPr>
          <w:p w14:paraId="75B0E87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ED44AA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140752E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5DFCCAE" w14:textId="77777777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0DC4C5D" w14:textId="3B36F19C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6A4856E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 w:val="restart"/>
          </w:tcPr>
          <w:p w14:paraId="21E946E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 w:val="restart"/>
          </w:tcPr>
          <w:p w14:paraId="0D51340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7F45C7E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3313078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Конкурс мистецьких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серед творчих спілок Львівщини</w:t>
            </w:r>
          </w:p>
          <w:p w14:paraId="7C15278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529948B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5D869D6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051FA0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33F17E1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творчі спілки</w:t>
            </w:r>
          </w:p>
        </w:tc>
        <w:tc>
          <w:tcPr>
            <w:tcW w:w="1704" w:type="dxa"/>
            <w:gridSpan w:val="3"/>
            <w:vMerge w:val="restart"/>
          </w:tcPr>
          <w:p w14:paraId="527EFDE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6CDEDCE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3CCCA7C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135" w:type="dxa"/>
            <w:vMerge w:val="restart"/>
          </w:tcPr>
          <w:p w14:paraId="124CBFC8" w14:textId="14EAFAF8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0B8B7430" w14:textId="7AA85C7A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F4A31">
              <w:rPr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</w:tcPr>
          <w:p w14:paraId="25660A43" w14:textId="35BC155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Стимулювання мистецької активності творчих спілок, підтримка креативних мистецьких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</w:tr>
      <w:tr w:rsidR="00E508FF" w:rsidRPr="004354B6" w14:paraId="0343BC77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/>
          </w:tcPr>
          <w:p w14:paraId="009FA5A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07A3BA1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F26A87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919FE1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конкурсних мистецьких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</w:p>
        </w:tc>
        <w:tc>
          <w:tcPr>
            <w:tcW w:w="2552" w:type="dxa"/>
            <w:vMerge/>
          </w:tcPr>
          <w:p w14:paraId="753494A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7D387F7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B7E2714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885F21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1AE3569" w14:textId="7FF5172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93C56F1" w14:textId="77777777" w:rsidTr="00E508FF">
        <w:trPr>
          <w:gridAfter w:val="1"/>
          <w:wAfter w:w="30" w:type="dxa"/>
          <w:trHeight w:val="220"/>
          <w:jc w:val="center"/>
        </w:trPr>
        <w:tc>
          <w:tcPr>
            <w:tcW w:w="845" w:type="dxa"/>
            <w:gridSpan w:val="3"/>
            <w:vMerge/>
          </w:tcPr>
          <w:p w14:paraId="58A1C10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075F77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8A27DB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CBEDE1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715B83D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5EDE3E8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0F109B88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86EBEC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B2B5A85" w14:textId="45A5E5D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95C52C3" w14:textId="77777777" w:rsidTr="00E508FF">
        <w:trPr>
          <w:gridAfter w:val="1"/>
          <w:wAfter w:w="30" w:type="dxa"/>
          <w:trHeight w:val="280"/>
          <w:jc w:val="center"/>
        </w:trPr>
        <w:tc>
          <w:tcPr>
            <w:tcW w:w="845" w:type="dxa"/>
            <w:gridSpan w:val="3"/>
            <w:vMerge/>
          </w:tcPr>
          <w:p w14:paraId="3AE01EF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431195A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4A79F1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D8EB9EC" w14:textId="61F72800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Мистецькі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проєкти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творчих спілок, </w:t>
            </w:r>
          </w:p>
        </w:tc>
        <w:tc>
          <w:tcPr>
            <w:tcW w:w="2552" w:type="dxa"/>
            <w:vMerge/>
          </w:tcPr>
          <w:p w14:paraId="677F960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4AAAD8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42D110D4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8F91FC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97F7299" w14:textId="1B9973B8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F33E5D7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/>
          </w:tcPr>
          <w:p w14:paraId="45DFF45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3BAE280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341FCF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5917B1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292B535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7E29A08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E00260C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20D4D5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6C06D75" w14:textId="3843F4A6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CACCC4B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/>
          </w:tcPr>
          <w:p w14:paraId="250535C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3EC265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587FA2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C9376A3" w14:textId="04732F3F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проєкту, </w:t>
            </w:r>
          </w:p>
        </w:tc>
        <w:tc>
          <w:tcPr>
            <w:tcW w:w="2552" w:type="dxa"/>
            <w:vMerge/>
          </w:tcPr>
          <w:p w14:paraId="703B435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C92A79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133F6A5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9D3216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189C08E" w14:textId="735DA01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AB0E0D5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3C2648B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23C15F4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C71718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71DF5A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1364FF4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4A2F05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9EAD209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0857B1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0885EFC" w14:textId="63B5CCF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4AABB21" w14:textId="77777777" w:rsidTr="00E508FF">
        <w:trPr>
          <w:gridAfter w:val="1"/>
          <w:wAfter w:w="30" w:type="dxa"/>
          <w:trHeight w:val="400"/>
          <w:jc w:val="center"/>
        </w:trPr>
        <w:tc>
          <w:tcPr>
            <w:tcW w:w="845" w:type="dxa"/>
            <w:gridSpan w:val="3"/>
            <w:vMerge/>
          </w:tcPr>
          <w:p w14:paraId="1EAE2BD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AD39BA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306843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C0B478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Підтримка цікавих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творчих спілок</w:t>
            </w:r>
          </w:p>
        </w:tc>
        <w:tc>
          <w:tcPr>
            <w:tcW w:w="2552" w:type="dxa"/>
            <w:vMerge/>
          </w:tcPr>
          <w:p w14:paraId="07C441E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0F2089B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E4F182D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1FC777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B5F5E1F" w14:textId="2BD1281C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EB2B2C3" w14:textId="77777777" w:rsidTr="00E508FF">
        <w:trPr>
          <w:gridAfter w:val="1"/>
          <w:wAfter w:w="30" w:type="dxa"/>
          <w:trHeight w:val="280"/>
          <w:jc w:val="center"/>
        </w:trPr>
        <w:tc>
          <w:tcPr>
            <w:tcW w:w="845" w:type="dxa"/>
            <w:gridSpan w:val="3"/>
            <w:vMerge w:val="restart"/>
          </w:tcPr>
          <w:p w14:paraId="64D9C22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1.6.2.</w:t>
            </w:r>
          </w:p>
        </w:tc>
        <w:tc>
          <w:tcPr>
            <w:tcW w:w="1555" w:type="dxa"/>
            <w:gridSpan w:val="4"/>
            <w:vMerge w:val="restart"/>
          </w:tcPr>
          <w:p w14:paraId="10FADC0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02D74A9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3</w:t>
            </w:r>
          </w:p>
          <w:p w14:paraId="1856359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Конкурс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національних товариств Львівщини </w:t>
            </w:r>
          </w:p>
          <w:p w14:paraId="3E5393F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75F4F1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E6A8E6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28E51BB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ЛОДА, національні товариства </w:t>
            </w:r>
          </w:p>
        </w:tc>
        <w:tc>
          <w:tcPr>
            <w:tcW w:w="1704" w:type="dxa"/>
            <w:gridSpan w:val="3"/>
            <w:vMerge w:val="restart"/>
          </w:tcPr>
          <w:p w14:paraId="78644A3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3A7EFB1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347276B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135" w:type="dxa"/>
            <w:vMerge w:val="restart"/>
          </w:tcPr>
          <w:p w14:paraId="26424060" w14:textId="43906121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4CDC61E3" w14:textId="3087F8C9" w:rsidR="006426E7" w:rsidRPr="005F4A31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F4A31">
              <w:rPr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</w:tcPr>
          <w:p w14:paraId="56AC652F" w14:textId="1D7FDA0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Стимулювання творчої активності національних товариств, підтримка креативних мистецьких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>, сприяння інтеграції національних товариств в українське суспільство</w:t>
            </w:r>
          </w:p>
        </w:tc>
      </w:tr>
      <w:tr w:rsidR="00E508FF" w:rsidRPr="004354B6" w14:paraId="48FDCEBF" w14:textId="77777777" w:rsidTr="00E508FF">
        <w:trPr>
          <w:gridAfter w:val="1"/>
          <w:wAfter w:w="30" w:type="dxa"/>
          <w:trHeight w:val="280"/>
          <w:jc w:val="center"/>
        </w:trPr>
        <w:tc>
          <w:tcPr>
            <w:tcW w:w="845" w:type="dxa"/>
            <w:gridSpan w:val="3"/>
            <w:vMerge/>
          </w:tcPr>
          <w:p w14:paraId="1880B1E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C35438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26B973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495BDC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Організаційні, поліграфічні, транспортні витрати на реалізацію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Merge/>
          </w:tcPr>
          <w:p w14:paraId="6F9F359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49D8C79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C6CBF26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B95D28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2EDD47F" w14:textId="3DA41A68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DB8745F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  <w:vMerge/>
          </w:tcPr>
          <w:p w14:paraId="4BF1619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0639761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572EAA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49FD96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0364707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3F3AEDC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2C0CAC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16CF1B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92F1153" w14:textId="1DBB9C6E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D809A57" w14:textId="77777777" w:rsidTr="00E508FF">
        <w:trPr>
          <w:gridAfter w:val="1"/>
          <w:wAfter w:w="30" w:type="dxa"/>
          <w:trHeight w:val="220"/>
          <w:jc w:val="center"/>
        </w:trPr>
        <w:tc>
          <w:tcPr>
            <w:tcW w:w="845" w:type="dxa"/>
            <w:gridSpan w:val="3"/>
            <w:vMerge/>
          </w:tcPr>
          <w:p w14:paraId="1855247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565062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FA9077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290342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Проєкти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національних товариств, </w:t>
            </w:r>
          </w:p>
        </w:tc>
        <w:tc>
          <w:tcPr>
            <w:tcW w:w="2552" w:type="dxa"/>
            <w:vMerge/>
          </w:tcPr>
          <w:p w14:paraId="212D806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9A4C1B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0A88DCD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A8F615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D54E923" w14:textId="0B80E2F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E97CB91" w14:textId="77777777" w:rsidTr="00E508FF">
        <w:trPr>
          <w:gridAfter w:val="1"/>
          <w:wAfter w:w="30" w:type="dxa"/>
          <w:trHeight w:val="280"/>
          <w:jc w:val="center"/>
        </w:trPr>
        <w:tc>
          <w:tcPr>
            <w:tcW w:w="845" w:type="dxa"/>
            <w:gridSpan w:val="3"/>
            <w:vMerge/>
          </w:tcPr>
          <w:p w14:paraId="19ADBF0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3986CEC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3B6A01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027CA3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6184E37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4216228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6371232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D1761B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9C1E5BF" w14:textId="1996110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64F528E" w14:textId="77777777" w:rsidTr="00E508FF">
        <w:trPr>
          <w:gridAfter w:val="1"/>
          <w:wAfter w:w="30" w:type="dxa"/>
          <w:trHeight w:val="220"/>
          <w:jc w:val="center"/>
        </w:trPr>
        <w:tc>
          <w:tcPr>
            <w:tcW w:w="845" w:type="dxa"/>
            <w:gridSpan w:val="3"/>
            <w:vMerge/>
          </w:tcPr>
          <w:p w14:paraId="30696B3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74217C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D9648F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979FD4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47F5721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E25CCA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B28A0F1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E02640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0B336EF" w14:textId="750CFAE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C1D2E70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3C1EE25C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07DEB5E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5F5D1B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27A143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6065920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33A0553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28F2C334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A639F9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43764A8" w14:textId="0CC55BE9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F64C5D9" w14:textId="77777777" w:rsidTr="00E508FF">
        <w:trPr>
          <w:gridAfter w:val="1"/>
          <w:wAfter w:w="30" w:type="dxa"/>
          <w:trHeight w:val="480"/>
          <w:jc w:val="center"/>
        </w:trPr>
        <w:tc>
          <w:tcPr>
            <w:tcW w:w="845" w:type="dxa"/>
            <w:gridSpan w:val="3"/>
            <w:vMerge/>
          </w:tcPr>
          <w:p w14:paraId="668B5B5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0B3D3FC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7C571B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CA855F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Інтеграція національних меншин у суспільно-культурний простір</w:t>
            </w:r>
          </w:p>
        </w:tc>
        <w:tc>
          <w:tcPr>
            <w:tcW w:w="2552" w:type="dxa"/>
            <w:vMerge/>
          </w:tcPr>
          <w:p w14:paraId="60F5DDE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534FFC8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3E96C32B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23F7F0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8CA2E73" w14:textId="2AED0758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66BF016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</w:tcPr>
          <w:p w14:paraId="1806E80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</w:tcPr>
          <w:p w14:paraId="5C00385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</w:tcPr>
          <w:p w14:paraId="0F7E861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3EA554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D65E7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4DB3C49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048A9601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53A9451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1FCD051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749D70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06CA981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6DF37EC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</w:tcPr>
          <w:p w14:paraId="3153A04A" w14:textId="3240123B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2203D838" w14:textId="512C798E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2101" w:type="dxa"/>
          </w:tcPr>
          <w:p w14:paraId="7039046E" w14:textId="38F82081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264C101A" w14:textId="77777777" w:rsidTr="00E508FF">
        <w:trPr>
          <w:gridAfter w:val="1"/>
          <w:wAfter w:w="30" w:type="dxa"/>
          <w:trHeight w:val="260"/>
          <w:jc w:val="center"/>
        </w:trPr>
        <w:tc>
          <w:tcPr>
            <w:tcW w:w="845" w:type="dxa"/>
            <w:gridSpan w:val="3"/>
          </w:tcPr>
          <w:p w14:paraId="05E66D3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82" w:type="dxa"/>
            <w:gridSpan w:val="2"/>
          </w:tcPr>
          <w:p w14:paraId="4BA74451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311" w:type="dxa"/>
            <w:gridSpan w:val="14"/>
          </w:tcPr>
          <w:p w14:paraId="73F875B3" w14:textId="088AB0A4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1.7. Відзначення державних свят, ювілеїв, видатних подій загальнодержавного й регіонального рівня </w:t>
            </w:r>
          </w:p>
          <w:p w14:paraId="1DC8400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та вшанування видатних особистостей</w:t>
            </w:r>
          </w:p>
        </w:tc>
      </w:tr>
      <w:tr w:rsidR="00E508FF" w:rsidRPr="004354B6" w14:paraId="628F817A" w14:textId="77777777" w:rsidTr="00E508FF">
        <w:trPr>
          <w:gridAfter w:val="1"/>
          <w:wAfter w:w="30" w:type="dxa"/>
          <w:trHeight w:val="320"/>
          <w:jc w:val="center"/>
        </w:trPr>
        <w:tc>
          <w:tcPr>
            <w:tcW w:w="845" w:type="dxa"/>
            <w:gridSpan w:val="3"/>
            <w:vMerge w:val="restart"/>
          </w:tcPr>
          <w:p w14:paraId="4F126F97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1.7.1.</w:t>
            </w:r>
          </w:p>
        </w:tc>
        <w:tc>
          <w:tcPr>
            <w:tcW w:w="1555" w:type="dxa"/>
            <w:gridSpan w:val="4"/>
            <w:vMerge w:val="restart"/>
          </w:tcPr>
          <w:p w14:paraId="114FCBE6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3D4DFA71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Відзначення державних свят, ювілеїв, видатних подій загальнодержавного й регіонального рівня та вшанування видатних особистостей</w:t>
            </w:r>
          </w:p>
          <w:p w14:paraId="738D8A41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17FDCB37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7E69AA29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Відзначення державних свят, ювілеїв, видатних подій та вшанування особистостей</w:t>
            </w:r>
          </w:p>
        </w:tc>
        <w:tc>
          <w:tcPr>
            <w:tcW w:w="2690" w:type="dxa"/>
            <w:gridSpan w:val="2"/>
          </w:tcPr>
          <w:p w14:paraId="36B1D50A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0AD1655D" w14:textId="77777777" w:rsidR="00C23C6D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14:paraId="5984D949" w14:textId="77777777" w:rsidR="00C23C6D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14:paraId="418E8374" w14:textId="77777777" w:rsidR="00C23C6D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14:paraId="2F9CB8F0" w14:textId="77777777" w:rsidR="00C23C6D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ЛОДА </w:t>
            </w:r>
          </w:p>
          <w:p w14:paraId="421B6F46" w14:textId="77777777" w:rsidR="00C23C6D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  <w:r w:rsidRPr="00787A35">
              <w:rPr>
                <w:b/>
              </w:rPr>
              <w:t>Заходи з вшануванн</w:t>
            </w:r>
            <w:r>
              <w:rPr>
                <w:b/>
              </w:rPr>
              <w:t>я</w:t>
            </w:r>
            <w:r w:rsidRPr="00787A35">
              <w:rPr>
                <w:b/>
              </w:rPr>
              <w:t xml:space="preserve">  Тараса Шевченка</w:t>
            </w:r>
          </w:p>
          <w:p w14:paraId="7043CAC2" w14:textId="77777777" w:rsidR="00C23C6D" w:rsidRDefault="00C23C6D" w:rsidP="006426E7">
            <w:pPr>
              <w:autoSpaceDE w:val="0"/>
              <w:autoSpaceDN w:val="0"/>
              <w:adjustRightInd w:val="0"/>
              <w:rPr>
                <w:i/>
              </w:rPr>
            </w:pPr>
            <w:r w:rsidRPr="00F61AE4">
              <w:rPr>
                <w:i/>
              </w:rPr>
              <w:t xml:space="preserve">КЗ ЛОР </w:t>
            </w:r>
            <w:r>
              <w:rPr>
                <w:i/>
              </w:rPr>
              <w:t>«</w:t>
            </w:r>
            <w:r w:rsidRPr="00F61AE4">
              <w:rPr>
                <w:i/>
              </w:rPr>
              <w:t>Львівський історичний музей</w:t>
            </w:r>
            <w:r>
              <w:rPr>
                <w:i/>
              </w:rPr>
              <w:t>»</w:t>
            </w:r>
          </w:p>
          <w:p w14:paraId="7F86C1D2" w14:textId="77777777" w:rsidR="00C23C6D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  <w:r w:rsidRPr="00787A35">
              <w:rPr>
                <w:b/>
              </w:rPr>
              <w:t xml:space="preserve">Заходи з </w:t>
            </w:r>
            <w:r>
              <w:rPr>
                <w:b/>
              </w:rPr>
              <w:t>відзначення</w:t>
            </w:r>
            <w:r w:rsidRPr="006A26B3">
              <w:rPr>
                <w:b/>
              </w:rPr>
              <w:t xml:space="preserve"> 100-річчя від дня народження Бориса </w:t>
            </w:r>
            <w:proofErr w:type="spellStart"/>
            <w:r w:rsidRPr="006A26B3">
              <w:rPr>
                <w:b/>
              </w:rPr>
              <w:t>Возницького</w:t>
            </w:r>
            <w:proofErr w:type="spellEnd"/>
          </w:p>
          <w:p w14:paraId="2E6E268F" w14:textId="3309B48B" w:rsidR="00C23C6D" w:rsidRDefault="00C23C6D" w:rsidP="006426E7">
            <w:pPr>
              <w:ind w:left="184"/>
              <w:rPr>
                <w:i/>
              </w:rPr>
            </w:pPr>
            <w:r>
              <w:rPr>
                <w:i/>
              </w:rPr>
              <w:t>КЗ ЛОР «</w:t>
            </w:r>
            <w:r w:rsidRPr="006A26B3">
              <w:rPr>
                <w:i/>
              </w:rPr>
              <w:t>Історико-краєзнавчий музей</w:t>
            </w:r>
            <w:r>
              <w:rPr>
                <w:i/>
              </w:rPr>
              <w:t>»</w:t>
            </w:r>
          </w:p>
          <w:p w14:paraId="1660157C" w14:textId="2D7C8956" w:rsidR="00C23C6D" w:rsidRDefault="00C23C6D" w:rsidP="006426E7">
            <w:pPr>
              <w:ind w:left="184"/>
              <w:jc w:val="both"/>
              <w:rPr>
                <w:b/>
                <w:lang w:val="ru-RU"/>
              </w:rPr>
            </w:pPr>
            <w:r w:rsidRPr="00787A35">
              <w:rPr>
                <w:b/>
              </w:rPr>
              <w:t xml:space="preserve">Заходи з </w:t>
            </w:r>
            <w:r>
              <w:rPr>
                <w:b/>
              </w:rPr>
              <w:t xml:space="preserve">відзначення 100-річчя від дня народження художника В. </w:t>
            </w:r>
            <w:r>
              <w:rPr>
                <w:b/>
                <w:lang w:val="ru-RU"/>
              </w:rPr>
              <w:t>Патика</w:t>
            </w:r>
          </w:p>
          <w:p w14:paraId="2178D2ED" w14:textId="3E753D54" w:rsidR="00C23C6D" w:rsidRDefault="00C23C6D" w:rsidP="006426E7">
            <w:pPr>
              <w:ind w:left="184"/>
              <w:rPr>
                <w:i/>
              </w:rPr>
            </w:pPr>
            <w:r>
              <w:rPr>
                <w:i/>
              </w:rPr>
              <w:t>КЗ ЛОР «</w:t>
            </w:r>
            <w:r w:rsidRPr="006A26B3">
              <w:rPr>
                <w:i/>
              </w:rPr>
              <w:t>Історико-краєзнавчий музей</w:t>
            </w:r>
            <w:r>
              <w:rPr>
                <w:i/>
              </w:rPr>
              <w:t>»</w:t>
            </w:r>
          </w:p>
          <w:p w14:paraId="32BE9682" w14:textId="683C6C43" w:rsidR="00C23C6D" w:rsidRDefault="00C23C6D" w:rsidP="006426E7">
            <w:pPr>
              <w:ind w:left="184"/>
              <w:rPr>
                <w:b/>
              </w:rPr>
            </w:pPr>
            <w:r w:rsidRPr="00BE18FB">
              <w:rPr>
                <w:b/>
              </w:rPr>
              <w:t>Відзначення 160-річчя від дня народження М. Грушевського</w:t>
            </w:r>
          </w:p>
          <w:p w14:paraId="71122BCA" w14:textId="55114170" w:rsidR="00C23C6D" w:rsidRDefault="00C23C6D" w:rsidP="006426E7">
            <w:pPr>
              <w:ind w:left="184"/>
              <w:rPr>
                <w:i/>
              </w:rPr>
            </w:pPr>
            <w:r w:rsidRPr="005C6022">
              <w:rPr>
                <w:i/>
              </w:rPr>
              <w:t xml:space="preserve">Державний меморіальний музей </w:t>
            </w:r>
            <w:r w:rsidRPr="005C6022">
              <w:rPr>
                <w:i/>
              </w:rPr>
              <w:lastRenderedPageBreak/>
              <w:t>М. Грушевського у Львові</w:t>
            </w:r>
          </w:p>
          <w:p w14:paraId="223568EE" w14:textId="2B347E20" w:rsidR="00C23C6D" w:rsidRDefault="00C23C6D" w:rsidP="006426E7">
            <w:pPr>
              <w:autoSpaceDE w:val="0"/>
              <w:autoSpaceDN w:val="0"/>
              <w:adjustRightInd w:val="0"/>
              <w:rPr>
                <w:i/>
              </w:rPr>
            </w:pPr>
            <w:proofErr w:type="spellStart"/>
            <w:r>
              <w:rPr>
                <w:b/>
                <w:lang w:val="ru-RU"/>
              </w:rPr>
              <w:t>Міжнародний</w:t>
            </w:r>
            <w:proofErr w:type="spellEnd"/>
            <w:r>
              <w:rPr>
                <w:b/>
                <w:lang w:val="ru-RU"/>
              </w:rPr>
              <w:t xml:space="preserve"> день </w:t>
            </w:r>
            <w:proofErr w:type="spellStart"/>
            <w:r>
              <w:rPr>
                <w:b/>
                <w:lang w:val="ru-RU"/>
              </w:rPr>
              <w:t>музеїв</w:t>
            </w:r>
            <w:proofErr w:type="spellEnd"/>
            <w:r>
              <w:rPr>
                <w:b/>
                <w:lang w:val="ru-RU"/>
              </w:rPr>
              <w:t xml:space="preserve">, </w:t>
            </w:r>
            <w:r w:rsidRPr="00F61AE4">
              <w:rPr>
                <w:i/>
              </w:rPr>
              <w:t xml:space="preserve"> КЗ ЛОР Львівський історичний музей</w:t>
            </w:r>
          </w:p>
          <w:p w14:paraId="17D766BF" w14:textId="7F9B0417" w:rsidR="00C23C6D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  <w:r w:rsidRPr="00060F75">
              <w:rPr>
                <w:b/>
              </w:rPr>
              <w:t>Між</w:t>
            </w:r>
            <w:r>
              <w:rPr>
                <w:b/>
              </w:rPr>
              <w:t>народний день театру</w:t>
            </w:r>
          </w:p>
          <w:p w14:paraId="74F9C09D" w14:textId="77777777" w:rsidR="00C23C6D" w:rsidRDefault="00C23C6D" w:rsidP="006426E7">
            <w:pPr>
              <w:autoSpaceDE w:val="0"/>
              <w:autoSpaceDN w:val="0"/>
              <w:adjustRightInd w:val="0"/>
              <w:rPr>
                <w:i/>
              </w:rPr>
            </w:pPr>
            <w:r w:rsidRPr="00115517">
              <w:rPr>
                <w:i/>
              </w:rPr>
              <w:t>Львівський академічний обласний музично-драматичний театр</w:t>
            </w:r>
            <w:r>
              <w:rPr>
                <w:i/>
              </w:rPr>
              <w:t xml:space="preserve"> </w:t>
            </w:r>
            <w:r w:rsidRPr="00115517">
              <w:rPr>
                <w:i/>
              </w:rPr>
              <w:t>ім. Юрія Дрогобича</w:t>
            </w:r>
            <w:r>
              <w:rPr>
                <w:i/>
              </w:rPr>
              <w:t xml:space="preserve"> </w:t>
            </w:r>
          </w:p>
          <w:p w14:paraId="78F8E941" w14:textId="3C784135" w:rsidR="00C23C6D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  <w:r w:rsidRPr="00060F75">
              <w:rPr>
                <w:b/>
              </w:rPr>
              <w:t>Все</w:t>
            </w:r>
            <w:r>
              <w:rPr>
                <w:b/>
              </w:rPr>
              <w:t xml:space="preserve">український день бібліотек </w:t>
            </w:r>
          </w:p>
          <w:p w14:paraId="6C6A7461" w14:textId="7EE659B4" w:rsidR="00C23C6D" w:rsidRDefault="00C23C6D" w:rsidP="006426E7">
            <w:pPr>
              <w:autoSpaceDE w:val="0"/>
              <w:autoSpaceDN w:val="0"/>
              <w:adjustRightInd w:val="0"/>
              <w:rPr>
                <w:i/>
              </w:rPr>
            </w:pPr>
            <w:r w:rsidRPr="000570BE">
              <w:rPr>
                <w:i/>
              </w:rPr>
              <w:t>Львівська обласна бібліотека для дітей</w:t>
            </w:r>
          </w:p>
          <w:p w14:paraId="660C4214" w14:textId="16F63D4F" w:rsidR="00C23C6D" w:rsidRDefault="00C23C6D" w:rsidP="006426E7">
            <w:pPr>
              <w:autoSpaceDE w:val="0"/>
              <w:autoSpaceDN w:val="0"/>
              <w:adjustRightInd w:val="0"/>
              <w:rPr>
                <w:b/>
                <w:szCs w:val="22"/>
              </w:rPr>
            </w:pPr>
            <w:r w:rsidRPr="00B205BB">
              <w:rPr>
                <w:b/>
                <w:szCs w:val="22"/>
              </w:rPr>
              <w:t>Всеукраїнський день працівників культури та майстрів народного мистецтва</w:t>
            </w:r>
          </w:p>
          <w:p w14:paraId="6F67F988" w14:textId="615EB187" w:rsidR="00C23C6D" w:rsidRDefault="00C23C6D" w:rsidP="006426E7">
            <w:pPr>
              <w:autoSpaceDE w:val="0"/>
              <w:autoSpaceDN w:val="0"/>
              <w:adjustRightInd w:val="0"/>
              <w:rPr>
                <w:bCs/>
                <w:i/>
                <w:szCs w:val="22"/>
              </w:rPr>
            </w:pPr>
            <w:r w:rsidRPr="005C6022">
              <w:rPr>
                <w:bCs/>
                <w:i/>
                <w:szCs w:val="22"/>
              </w:rPr>
              <w:t>КЗ ЛОР «Навчально-методичний центр культури і мистецтв Львівщини»</w:t>
            </w:r>
          </w:p>
          <w:p w14:paraId="08CD62B6" w14:textId="5DF02046" w:rsidR="00C23C6D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Відзначення 170-річчя від дня народження </w:t>
            </w:r>
            <w:r w:rsidRPr="00867118">
              <w:rPr>
                <w:b/>
              </w:rPr>
              <w:t>Івана Франка у Львові</w:t>
            </w:r>
          </w:p>
          <w:p w14:paraId="50AA6119" w14:textId="335BE356" w:rsidR="00C23C6D" w:rsidRPr="005C6022" w:rsidRDefault="00C23C6D" w:rsidP="006426E7">
            <w:pPr>
              <w:autoSpaceDE w:val="0"/>
              <w:autoSpaceDN w:val="0"/>
              <w:adjustRightInd w:val="0"/>
              <w:rPr>
                <w:bCs/>
                <w:i/>
                <w:szCs w:val="22"/>
              </w:rPr>
            </w:pPr>
            <w:r w:rsidRPr="00F61AE4">
              <w:rPr>
                <w:i/>
              </w:rPr>
              <w:t>Львівський національний літературно-</w:t>
            </w:r>
            <w:r w:rsidRPr="00F61AE4">
              <w:rPr>
                <w:i/>
              </w:rPr>
              <w:lastRenderedPageBreak/>
              <w:t>меморіальний музей Івана Франка</w:t>
            </w:r>
          </w:p>
          <w:p w14:paraId="7F9AC441" w14:textId="77777777" w:rsidR="00C23C6D" w:rsidRPr="00060F75" w:rsidRDefault="00C23C6D" w:rsidP="006426E7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5F46BB12" w14:textId="0BE318A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 w:val="restart"/>
          </w:tcPr>
          <w:p w14:paraId="0D998855" w14:textId="77777777" w:rsidR="00C23C6D" w:rsidRPr="00087F91" w:rsidRDefault="00C23C6D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60FD86E" w14:textId="77777777" w:rsidR="00C23C6D" w:rsidRPr="00087F91" w:rsidRDefault="00C23C6D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38EECC9A" w14:textId="77777777" w:rsidR="00C23C6D" w:rsidRDefault="00C23C6D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C5AE995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14:paraId="3D378A5A" w14:textId="77777777" w:rsidR="00C23C6D" w:rsidRPr="004354B6" w:rsidRDefault="00C23C6D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7FA20EB7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80C43">
              <w:rPr>
                <w:b/>
                <w:bCs/>
                <w:color w:val="000000" w:themeColor="text1"/>
                <w:sz w:val="22"/>
                <w:szCs w:val="22"/>
              </w:rPr>
              <w:t>1000,0</w:t>
            </w:r>
          </w:p>
          <w:p w14:paraId="43F2F699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7F3A9D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57DF6132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66CBF46" w14:textId="043B5C50" w:rsidR="00C23C6D" w:rsidRDefault="002474EA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44</w:t>
            </w:r>
            <w:r w:rsidR="00C23C6D" w:rsidRPr="00FA6E5B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  <w:p w14:paraId="2111418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673BE5D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ECA987C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3E5716A" w14:textId="3F49D704" w:rsidR="00C23C6D" w:rsidRPr="00FA6E5B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100,0</w:t>
            </w:r>
          </w:p>
          <w:p w14:paraId="343CA3A9" w14:textId="77777777" w:rsidR="00C23C6D" w:rsidRPr="00EF300F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55F4E0F" w14:textId="77777777" w:rsidR="00C23C6D" w:rsidRPr="00EF300F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44249C1" w14:textId="77777777" w:rsidR="00C23C6D" w:rsidRPr="00EF300F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C3F6800" w14:textId="5BFDAFE8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EF300F">
              <w:rPr>
                <w:bCs/>
                <w:color w:val="000000" w:themeColor="text1"/>
                <w:sz w:val="22"/>
                <w:szCs w:val="22"/>
              </w:rPr>
              <w:t>50,0</w:t>
            </w:r>
          </w:p>
          <w:p w14:paraId="0785B34D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F3C48A5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6BBBA35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537D272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91AC0CB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80BA902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F4EF533" w14:textId="5262EC2F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100,0</w:t>
            </w:r>
          </w:p>
          <w:p w14:paraId="7321923F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9F46A3A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09C304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30D52CC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DABAF96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606FB3F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3C0A306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CEC686D" w14:textId="24E15683" w:rsidR="00C23C6D" w:rsidRDefault="004B3865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</w:t>
            </w:r>
            <w:r w:rsidR="00C23C6D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  <w:p w14:paraId="246EFAF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09E6F48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91FF4AC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9FA4A52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201EB7A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EB3904B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9B37971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66230B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1F8EE23" w14:textId="18E0FFA2" w:rsidR="00C23C6D" w:rsidRDefault="004B3865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</w:t>
            </w:r>
            <w:r w:rsidR="00C23C6D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  <w:p w14:paraId="15D45E27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F2CC2CE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33A1AFF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2D17056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20,0</w:t>
            </w:r>
          </w:p>
          <w:p w14:paraId="57CF54CE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7F53A34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5C6AECA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22C4350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71F3C4B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3E0AD02" w14:textId="77777777" w:rsidR="009A6C30" w:rsidRDefault="009A6C3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FC03154" w14:textId="403B094D" w:rsidR="00C23C6D" w:rsidRDefault="004B3865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</w:t>
            </w:r>
            <w:r w:rsidR="00C23C6D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  <w:p w14:paraId="3B31557C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EA93FB3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DFDA512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9A0370D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744E2BC" w14:textId="099145FF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100,0</w:t>
            </w:r>
          </w:p>
          <w:p w14:paraId="18BB11C1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BA4C937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BC83458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A8D0D5B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046196E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C4A3B5F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6D47E02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0F2FA6E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47E106D" w14:textId="77777777" w:rsidR="00C23C6D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7E55383" w14:textId="7A0D8A05" w:rsidR="00C23C6D" w:rsidRPr="00FA6E5B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2101" w:type="dxa"/>
            <w:vMerge w:val="restart"/>
          </w:tcPr>
          <w:p w14:paraId="16C36F3F" w14:textId="6AF4AEDD" w:rsidR="00C23C6D" w:rsidRPr="004354B6" w:rsidRDefault="00C23C6D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Відзначення на належному рівні державних свят, збільшення кількості мистецьких заходів, залучення до мистецьких заходів більшої кількості професійних виконавців та аматорів, виховання патріотизму в молодого покоління</w:t>
            </w:r>
          </w:p>
        </w:tc>
      </w:tr>
      <w:tr w:rsidR="00E508FF" w:rsidRPr="004354B6" w14:paraId="41B2A944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36670B00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2A1DC522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32083CA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16CBF71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заходів </w:t>
            </w:r>
          </w:p>
        </w:tc>
        <w:tc>
          <w:tcPr>
            <w:tcW w:w="2552" w:type="dxa"/>
            <w:vMerge/>
          </w:tcPr>
          <w:p w14:paraId="63F90A78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413952D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E4EDBA7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8F98B2E" w14:textId="34C926E2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24D7C9F" w14:textId="43C1B2EA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6E252BE" w14:textId="77777777" w:rsidTr="00E508FF">
        <w:trPr>
          <w:gridAfter w:val="1"/>
          <w:wAfter w:w="30" w:type="dxa"/>
          <w:trHeight w:val="240"/>
          <w:jc w:val="center"/>
        </w:trPr>
        <w:tc>
          <w:tcPr>
            <w:tcW w:w="845" w:type="dxa"/>
            <w:gridSpan w:val="3"/>
            <w:vMerge/>
          </w:tcPr>
          <w:p w14:paraId="7E1476CF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721ECC9F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29CDF7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73644ED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77FF30B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3FD60DC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A799330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E1A446E" w14:textId="38A241A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5108C47" w14:textId="185D4B31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45FF581" w14:textId="77777777" w:rsidTr="00E508FF">
        <w:trPr>
          <w:gridAfter w:val="1"/>
          <w:wAfter w:w="30" w:type="dxa"/>
          <w:trHeight w:val="280"/>
          <w:jc w:val="center"/>
        </w:trPr>
        <w:tc>
          <w:tcPr>
            <w:tcW w:w="845" w:type="dxa"/>
            <w:gridSpan w:val="3"/>
            <w:vMerge/>
          </w:tcPr>
          <w:p w14:paraId="338CF96C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42497921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7B8B91D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4A24403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Заходи з відзначення державних свят, ювілеїв, подій, вшанування видатних особистостей</w:t>
            </w:r>
          </w:p>
        </w:tc>
        <w:tc>
          <w:tcPr>
            <w:tcW w:w="2552" w:type="dxa"/>
            <w:vMerge/>
          </w:tcPr>
          <w:p w14:paraId="0017DC98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E765AD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0D8860C6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5D40626" w14:textId="1516EB24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3F54B8B" w14:textId="60C0218D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C0E9A66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605A1FD1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7C83797A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AD83461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35E5F35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4677324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5D1505E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2A052049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70BE4E3" w14:textId="1D30A956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1B446D8" w14:textId="71FCB72B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C4EF1F8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7745EAEE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052AF49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F1B630E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8B3DA44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проекту, </w:t>
            </w:r>
          </w:p>
        </w:tc>
        <w:tc>
          <w:tcPr>
            <w:tcW w:w="2552" w:type="dxa"/>
            <w:vMerge/>
          </w:tcPr>
          <w:p w14:paraId="16C935CD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4021BDCF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97B7AD9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3514D00" w14:textId="475A7F02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124D011" w14:textId="6E587A1B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22E8A53" w14:textId="77777777" w:rsidTr="00E508FF">
        <w:trPr>
          <w:gridAfter w:val="1"/>
          <w:wAfter w:w="30" w:type="dxa"/>
          <w:trHeight w:val="180"/>
          <w:jc w:val="center"/>
        </w:trPr>
        <w:tc>
          <w:tcPr>
            <w:tcW w:w="845" w:type="dxa"/>
            <w:gridSpan w:val="3"/>
            <w:vMerge/>
          </w:tcPr>
          <w:p w14:paraId="3BA5901C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99653E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71E3EBA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E595609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244689D6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4122A62B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94D87C6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DECAF0D" w14:textId="61CF9C3F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E5EB40F" w14:textId="7103E81E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75D2CAF" w14:textId="77777777" w:rsidTr="00E508FF">
        <w:trPr>
          <w:gridAfter w:val="1"/>
          <w:wAfter w:w="30" w:type="dxa"/>
          <w:trHeight w:val="320"/>
          <w:jc w:val="center"/>
        </w:trPr>
        <w:tc>
          <w:tcPr>
            <w:tcW w:w="845" w:type="dxa"/>
            <w:gridSpan w:val="3"/>
            <w:vMerge/>
          </w:tcPr>
          <w:p w14:paraId="7E7D7B0C" w14:textId="77777777" w:rsidR="00C23C6D" w:rsidRPr="004354B6" w:rsidRDefault="00C23C6D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2EE686F4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CD40166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C46A030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Відзначення на належному мистецькому та професійному рівні державних свят, ювілеїв, подій, вшанування видатних особистостей</w:t>
            </w:r>
          </w:p>
        </w:tc>
        <w:tc>
          <w:tcPr>
            <w:tcW w:w="2552" w:type="dxa"/>
            <w:vMerge/>
          </w:tcPr>
          <w:p w14:paraId="4C7C2E20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53024F8D" w14:textId="77777777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AB2AA78" w14:textId="77777777" w:rsidR="00C23C6D" w:rsidRPr="004354B6" w:rsidRDefault="00C23C6D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BDC0B21" w14:textId="420D62D6" w:rsidR="00C23C6D" w:rsidRPr="00EF300F" w:rsidRDefault="00C23C6D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34273B1" w14:textId="3C044BC8" w:rsidR="00C23C6D" w:rsidRPr="004354B6" w:rsidRDefault="00C23C6D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0ECEC6F" w14:textId="77777777" w:rsidTr="00E508FF">
        <w:trPr>
          <w:gridAfter w:val="1"/>
          <w:wAfter w:w="30" w:type="dxa"/>
          <w:trHeight w:val="320"/>
          <w:jc w:val="center"/>
        </w:trPr>
        <w:tc>
          <w:tcPr>
            <w:tcW w:w="845" w:type="dxa"/>
            <w:gridSpan w:val="3"/>
          </w:tcPr>
          <w:p w14:paraId="0C88182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</w:tcPr>
          <w:p w14:paraId="5C14780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</w:tcPr>
          <w:p w14:paraId="184E4E5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F1F006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35EF86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249D551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2D692A6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3CC4B9B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216031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181602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5B516C2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5D6CA63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</w:tcPr>
          <w:p w14:paraId="2C307BAC" w14:textId="0C5DFD0C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545063B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1000,0</w:t>
            </w:r>
          </w:p>
          <w:p w14:paraId="6B3C98B7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BD28B8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9E8E3E3" w14:textId="09CA6D38" w:rsidR="006426E7" w:rsidRPr="00BC7232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BC7232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2101" w:type="dxa"/>
          </w:tcPr>
          <w:p w14:paraId="5B052F1A" w14:textId="13A3B1CE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7E7AE91A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</w:tcPr>
          <w:p w14:paraId="7E012E0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4C373F0E" w14:textId="467B29D8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1.8. Підтримка видатних та творчих особистостей</w:t>
            </w:r>
          </w:p>
        </w:tc>
      </w:tr>
      <w:tr w:rsidR="00E508FF" w:rsidRPr="004354B6" w14:paraId="792EBF62" w14:textId="77777777" w:rsidTr="00E508FF">
        <w:trPr>
          <w:gridAfter w:val="1"/>
          <w:wAfter w:w="30" w:type="dxa"/>
          <w:trHeight w:val="225"/>
          <w:jc w:val="center"/>
        </w:trPr>
        <w:tc>
          <w:tcPr>
            <w:tcW w:w="845" w:type="dxa"/>
            <w:gridSpan w:val="3"/>
            <w:vMerge w:val="restart"/>
          </w:tcPr>
          <w:p w14:paraId="4C4D95A9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1.8.1.</w:t>
            </w:r>
          </w:p>
        </w:tc>
        <w:tc>
          <w:tcPr>
            <w:tcW w:w="1555" w:type="dxa"/>
            <w:gridSpan w:val="4"/>
            <w:vMerge w:val="restart"/>
          </w:tcPr>
          <w:p w14:paraId="5773611D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006184E2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Підтримка видатних та творчих особистостей</w:t>
            </w:r>
          </w:p>
        </w:tc>
        <w:tc>
          <w:tcPr>
            <w:tcW w:w="1281" w:type="dxa"/>
            <w:vMerge w:val="restart"/>
          </w:tcPr>
          <w:p w14:paraId="3833826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2B1F95DF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Обласна премія у галузі культури, літератури, мистецтва, журналістики та архітектури</w:t>
            </w:r>
          </w:p>
        </w:tc>
        <w:tc>
          <w:tcPr>
            <w:tcW w:w="2690" w:type="dxa"/>
            <w:gridSpan w:val="2"/>
          </w:tcPr>
          <w:p w14:paraId="75C5610D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30293625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ЛОДА </w:t>
            </w:r>
          </w:p>
        </w:tc>
        <w:tc>
          <w:tcPr>
            <w:tcW w:w="1704" w:type="dxa"/>
            <w:gridSpan w:val="3"/>
            <w:vMerge w:val="restart"/>
          </w:tcPr>
          <w:p w14:paraId="7B0DBE2F" w14:textId="77777777" w:rsidR="00EA3489" w:rsidRPr="00087F91" w:rsidRDefault="00EA3489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945FF38" w14:textId="77777777" w:rsidR="00EA3489" w:rsidRPr="00087F91" w:rsidRDefault="00EA3489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D5CE1C8" w14:textId="77777777" w:rsidR="00EA3489" w:rsidRDefault="00EA3489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1F4E98B7" w14:textId="77777777" w:rsidR="00EA3489" w:rsidRDefault="00EA3489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5455D0E" w14:textId="77777777" w:rsidR="00EA3489" w:rsidRDefault="00EA3489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710F9AE1" w14:textId="77777777" w:rsidR="00EA3489" w:rsidRDefault="00EA3489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lastRenderedPageBreak/>
              <w:t>-кошти, що передаються з загального фонду до бюджету розвитку спеціального фонду</w:t>
            </w:r>
          </w:p>
          <w:p w14:paraId="323A3BA0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</w:tcPr>
          <w:p w14:paraId="7F0E27D6" w14:textId="0F041469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3A589B43" w14:textId="77777777" w:rsidR="00EA3489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6FC5">
              <w:rPr>
                <w:b/>
                <w:bCs/>
                <w:color w:val="000000" w:themeColor="text1"/>
                <w:sz w:val="22"/>
                <w:szCs w:val="22"/>
              </w:rPr>
              <w:t>1000,0</w:t>
            </w:r>
          </w:p>
          <w:p w14:paraId="3831A965" w14:textId="77777777" w:rsidR="00EA3489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794E88E8" w14:textId="77777777" w:rsidR="00EA3489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F9F2099" w14:textId="7BDF2BA3" w:rsidR="00EA3489" w:rsidRPr="007B6FC5" w:rsidRDefault="00EA3489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7B6FC5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2101" w:type="dxa"/>
            <w:vMerge w:val="restart"/>
          </w:tcPr>
          <w:p w14:paraId="5D1B3E38" w14:textId="0E4F3489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Стимулювання творчої активності, підтримка творчих особистостей</w:t>
            </w:r>
          </w:p>
        </w:tc>
      </w:tr>
      <w:tr w:rsidR="00E508FF" w:rsidRPr="004354B6" w14:paraId="45E1430C" w14:textId="77777777" w:rsidTr="00E508FF">
        <w:trPr>
          <w:gridAfter w:val="1"/>
          <w:wAfter w:w="30" w:type="dxa"/>
          <w:trHeight w:val="270"/>
          <w:jc w:val="center"/>
        </w:trPr>
        <w:tc>
          <w:tcPr>
            <w:tcW w:w="845" w:type="dxa"/>
            <w:gridSpan w:val="3"/>
            <w:vMerge/>
          </w:tcPr>
          <w:p w14:paraId="11711907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3AD9CFED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10A7B48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A285E3D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Організація вручення обласної премії в різних галузях культури, винагорода</w:t>
            </w:r>
          </w:p>
        </w:tc>
        <w:tc>
          <w:tcPr>
            <w:tcW w:w="2552" w:type="dxa"/>
            <w:vMerge/>
          </w:tcPr>
          <w:p w14:paraId="19B3FEEA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94705B1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24B210FF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FCA0A5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E42DB3B" w14:textId="66B2433B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100B2D2" w14:textId="77777777" w:rsidTr="00E508FF">
        <w:trPr>
          <w:gridAfter w:val="1"/>
          <w:wAfter w:w="30" w:type="dxa"/>
          <w:trHeight w:val="195"/>
          <w:jc w:val="center"/>
        </w:trPr>
        <w:tc>
          <w:tcPr>
            <w:tcW w:w="845" w:type="dxa"/>
            <w:gridSpan w:val="3"/>
            <w:vMerge/>
          </w:tcPr>
          <w:p w14:paraId="6DD5EA50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428AFFCA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983C49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F1AD23D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43005D21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00019548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7C899E9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D7E4EC6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5C566AC" w14:textId="64FCB37A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7EA7F18" w14:textId="77777777" w:rsidTr="00E508FF">
        <w:trPr>
          <w:gridAfter w:val="1"/>
          <w:wAfter w:w="30" w:type="dxa"/>
          <w:trHeight w:val="225"/>
          <w:jc w:val="center"/>
        </w:trPr>
        <w:tc>
          <w:tcPr>
            <w:tcW w:w="845" w:type="dxa"/>
            <w:gridSpan w:val="3"/>
            <w:vMerge/>
          </w:tcPr>
          <w:p w14:paraId="52D8F010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677E847B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BAD4762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1987F99" w14:textId="1B764D5B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Премія за найвизначніші досягнення в галузі культури, </w:t>
            </w:r>
            <w:r>
              <w:rPr>
                <w:color w:val="000000" w:themeColor="text1"/>
                <w:sz w:val="22"/>
                <w:szCs w:val="22"/>
              </w:rPr>
              <w:t xml:space="preserve"> кількість </w:t>
            </w:r>
            <w:r w:rsidRPr="004354B6">
              <w:rPr>
                <w:color w:val="000000" w:themeColor="text1"/>
                <w:sz w:val="22"/>
                <w:szCs w:val="22"/>
              </w:rPr>
              <w:t>номінацій</w:t>
            </w:r>
          </w:p>
        </w:tc>
        <w:tc>
          <w:tcPr>
            <w:tcW w:w="2552" w:type="dxa"/>
            <w:vMerge/>
          </w:tcPr>
          <w:p w14:paraId="1263FA4F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086677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F3D087D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2F0C82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37B9AB2" w14:textId="01A0DAA6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79B6A68" w14:textId="77777777" w:rsidTr="00E508FF">
        <w:trPr>
          <w:gridAfter w:val="1"/>
          <w:wAfter w:w="30" w:type="dxa"/>
          <w:trHeight w:val="270"/>
          <w:jc w:val="center"/>
        </w:trPr>
        <w:tc>
          <w:tcPr>
            <w:tcW w:w="845" w:type="dxa"/>
            <w:gridSpan w:val="3"/>
            <w:vMerge/>
          </w:tcPr>
          <w:p w14:paraId="7A1AB327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6D57CDAF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C7AAFC7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9B65336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12A32A5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89D1345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5CF8FD9B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7E9C6E9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725FE58" w14:textId="3A3C5731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648C1AC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504DFBF6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AC7E096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0FFBAA0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DA767B0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однієї винагороди</w:t>
            </w:r>
          </w:p>
        </w:tc>
        <w:tc>
          <w:tcPr>
            <w:tcW w:w="2552" w:type="dxa"/>
            <w:vMerge/>
          </w:tcPr>
          <w:p w14:paraId="0A41A36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3277A4C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C8B6616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6CE18F0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AD847D6" w14:textId="1E809B2F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2E07F66" w14:textId="77777777" w:rsidTr="00E508FF">
        <w:trPr>
          <w:gridAfter w:val="1"/>
          <w:wAfter w:w="30" w:type="dxa"/>
          <w:trHeight w:val="330"/>
          <w:jc w:val="center"/>
        </w:trPr>
        <w:tc>
          <w:tcPr>
            <w:tcW w:w="845" w:type="dxa"/>
            <w:gridSpan w:val="3"/>
            <w:vMerge/>
          </w:tcPr>
          <w:p w14:paraId="003AB0AA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669820A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52A9285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D43E256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304EFE58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1804E9B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2548BF2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4A028F6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0896B26" w14:textId="6B9F983C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FAF9EEF" w14:textId="77777777" w:rsidTr="00E508FF">
        <w:trPr>
          <w:gridAfter w:val="1"/>
          <w:wAfter w:w="30" w:type="dxa"/>
          <w:trHeight w:val="300"/>
          <w:jc w:val="center"/>
        </w:trPr>
        <w:tc>
          <w:tcPr>
            <w:tcW w:w="845" w:type="dxa"/>
            <w:gridSpan w:val="3"/>
            <w:vMerge/>
          </w:tcPr>
          <w:p w14:paraId="398449CA" w14:textId="77777777" w:rsidR="00EA3489" w:rsidRPr="004354B6" w:rsidRDefault="00EA348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230FAD24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B7200F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F9CCB9E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Стимулювання творчої активності діячів культури</w:t>
            </w:r>
          </w:p>
        </w:tc>
        <w:tc>
          <w:tcPr>
            <w:tcW w:w="2552" w:type="dxa"/>
            <w:vMerge/>
          </w:tcPr>
          <w:p w14:paraId="4D3C40D8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1B906D25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0EB7F3A5" w14:textId="77777777" w:rsidR="00EA3489" w:rsidRPr="004354B6" w:rsidRDefault="00EA348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5A3D9C4" w14:textId="77777777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20AB431" w14:textId="6F50463F" w:rsidR="00EA3489" w:rsidRPr="004354B6" w:rsidRDefault="00EA348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C8D9A4F" w14:textId="77777777" w:rsidTr="00E508FF">
        <w:trPr>
          <w:gridAfter w:val="1"/>
          <w:wAfter w:w="30" w:type="dxa"/>
          <w:trHeight w:val="240"/>
          <w:jc w:val="center"/>
        </w:trPr>
        <w:tc>
          <w:tcPr>
            <w:tcW w:w="845" w:type="dxa"/>
            <w:gridSpan w:val="3"/>
            <w:vMerge w:val="restart"/>
          </w:tcPr>
          <w:p w14:paraId="7F70F63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1.8.2.</w:t>
            </w:r>
          </w:p>
        </w:tc>
        <w:tc>
          <w:tcPr>
            <w:tcW w:w="1555" w:type="dxa"/>
            <w:gridSpan w:val="4"/>
            <w:vMerge w:val="restart"/>
          </w:tcPr>
          <w:p w14:paraId="2BA2691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10A6210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504DA73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Обласна літературна премія </w:t>
            </w:r>
          </w:p>
          <w:p w14:paraId="4E14C01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ім.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Мандрик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>-Куйбіди</w:t>
            </w:r>
          </w:p>
          <w:p w14:paraId="0D1B489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6ABDA9B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0923D26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3E4B90D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40120C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6A53A93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 спілка письменників</w:t>
            </w:r>
          </w:p>
        </w:tc>
        <w:tc>
          <w:tcPr>
            <w:tcW w:w="1704" w:type="dxa"/>
            <w:gridSpan w:val="3"/>
            <w:vMerge w:val="restart"/>
          </w:tcPr>
          <w:p w14:paraId="268EA57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496F09A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43D1CDF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135" w:type="dxa"/>
            <w:vMerge w:val="restart"/>
          </w:tcPr>
          <w:p w14:paraId="62D854F3" w14:textId="4C86ED85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7ED452C4" w14:textId="606BF23E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</w:tcPr>
          <w:p w14:paraId="203FD9A7" w14:textId="29E63036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Стимулювання творчої активності, підтримка творчих особистостей</w:t>
            </w:r>
          </w:p>
        </w:tc>
      </w:tr>
      <w:tr w:rsidR="00E508FF" w:rsidRPr="004354B6" w14:paraId="30A9B4E3" w14:textId="77777777" w:rsidTr="00E508FF">
        <w:trPr>
          <w:gridAfter w:val="1"/>
          <w:wAfter w:w="30" w:type="dxa"/>
          <w:trHeight w:val="255"/>
          <w:jc w:val="center"/>
        </w:trPr>
        <w:tc>
          <w:tcPr>
            <w:tcW w:w="845" w:type="dxa"/>
            <w:gridSpan w:val="3"/>
            <w:vMerge/>
          </w:tcPr>
          <w:p w14:paraId="6F659CD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283EE3A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FAF9DB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F4128A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Організація вручення обласної премії в галузі літератури, винагорода</w:t>
            </w:r>
          </w:p>
        </w:tc>
        <w:tc>
          <w:tcPr>
            <w:tcW w:w="2552" w:type="dxa"/>
            <w:vMerge/>
          </w:tcPr>
          <w:p w14:paraId="61C06B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DD98A4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0D9AAABA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7EA605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1944863" w14:textId="32783086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0784CF8" w14:textId="77777777" w:rsidTr="00E508FF">
        <w:trPr>
          <w:gridAfter w:val="1"/>
          <w:wAfter w:w="30" w:type="dxa"/>
          <w:trHeight w:val="240"/>
          <w:jc w:val="center"/>
        </w:trPr>
        <w:tc>
          <w:tcPr>
            <w:tcW w:w="845" w:type="dxa"/>
            <w:gridSpan w:val="3"/>
            <w:vMerge/>
          </w:tcPr>
          <w:p w14:paraId="798D47C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3C075E1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1B0A06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00623F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369DF24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646465D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7AA386A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975E1A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E7097B1" w14:textId="057DE2E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D8A8AE3" w14:textId="77777777" w:rsidTr="00E508FF">
        <w:trPr>
          <w:gridAfter w:val="1"/>
          <w:wAfter w:w="30" w:type="dxa"/>
          <w:trHeight w:val="390"/>
          <w:jc w:val="center"/>
        </w:trPr>
        <w:tc>
          <w:tcPr>
            <w:tcW w:w="845" w:type="dxa"/>
            <w:gridSpan w:val="3"/>
            <w:vMerge/>
          </w:tcPr>
          <w:p w14:paraId="522DC70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4139E21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4A25D5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3E3070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Винагорода за поетичні досягнення</w:t>
            </w:r>
          </w:p>
        </w:tc>
        <w:tc>
          <w:tcPr>
            <w:tcW w:w="2552" w:type="dxa"/>
            <w:vMerge/>
          </w:tcPr>
          <w:p w14:paraId="779080A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7DA3CDC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01AEA32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CE72D2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39746F8" w14:textId="4A5F811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2CBD8B0" w14:textId="77777777" w:rsidTr="00E508FF">
        <w:trPr>
          <w:gridAfter w:val="1"/>
          <w:wAfter w:w="30" w:type="dxa"/>
          <w:trHeight w:val="255"/>
          <w:jc w:val="center"/>
        </w:trPr>
        <w:tc>
          <w:tcPr>
            <w:tcW w:w="845" w:type="dxa"/>
            <w:gridSpan w:val="3"/>
            <w:vMerge/>
          </w:tcPr>
          <w:p w14:paraId="16FEE46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4B8E321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92580C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ECAA1B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5EA9FB1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3A134C0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11583668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F8D56F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02BFE6A" w14:textId="5BBB67E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514EB0B" w14:textId="77777777" w:rsidTr="00E508FF">
        <w:trPr>
          <w:gridAfter w:val="1"/>
          <w:wAfter w:w="30" w:type="dxa"/>
          <w:trHeight w:val="240"/>
          <w:jc w:val="center"/>
        </w:trPr>
        <w:tc>
          <w:tcPr>
            <w:tcW w:w="845" w:type="dxa"/>
            <w:gridSpan w:val="3"/>
            <w:vMerge/>
          </w:tcPr>
          <w:p w14:paraId="5144A9E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52372CE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9C385C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CEFB23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однієї винагороди</w:t>
            </w:r>
          </w:p>
        </w:tc>
        <w:tc>
          <w:tcPr>
            <w:tcW w:w="2552" w:type="dxa"/>
            <w:vMerge/>
          </w:tcPr>
          <w:p w14:paraId="2294545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F74C3E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2D8C728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822F93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0115C77" w14:textId="2C4D2F79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4BB8FEA" w14:textId="77777777" w:rsidTr="00E508FF">
        <w:trPr>
          <w:gridAfter w:val="1"/>
          <w:wAfter w:w="30" w:type="dxa"/>
          <w:trHeight w:val="245"/>
          <w:jc w:val="center"/>
        </w:trPr>
        <w:tc>
          <w:tcPr>
            <w:tcW w:w="845" w:type="dxa"/>
            <w:gridSpan w:val="3"/>
            <w:vMerge/>
          </w:tcPr>
          <w:p w14:paraId="7E89C61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068201B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489299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D0D6AB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66C38E5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7737E78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36BB37E2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244A68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75BB856" w14:textId="60BF9F0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BEFCB68" w14:textId="77777777" w:rsidTr="00E508FF">
        <w:trPr>
          <w:gridAfter w:val="1"/>
          <w:wAfter w:w="30" w:type="dxa"/>
          <w:trHeight w:val="660"/>
          <w:jc w:val="center"/>
        </w:trPr>
        <w:tc>
          <w:tcPr>
            <w:tcW w:w="845" w:type="dxa"/>
            <w:gridSpan w:val="3"/>
            <w:vMerge/>
          </w:tcPr>
          <w:p w14:paraId="4A8CC13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</w:tcPr>
          <w:p w14:paraId="14DD90E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30CEF0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23A6B6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Стимулювання творчої активності діячів культури</w:t>
            </w:r>
          </w:p>
        </w:tc>
        <w:tc>
          <w:tcPr>
            <w:tcW w:w="2552" w:type="dxa"/>
            <w:vMerge/>
          </w:tcPr>
          <w:p w14:paraId="46365CE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  <w:vMerge/>
          </w:tcPr>
          <w:p w14:paraId="2E96DCB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  <w:vMerge/>
          </w:tcPr>
          <w:p w14:paraId="6C9E274D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A752CF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A56B87A" w14:textId="0EB5AB31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E35FDF9" w14:textId="77777777" w:rsidTr="00E508FF">
        <w:trPr>
          <w:gridAfter w:val="1"/>
          <w:wAfter w:w="30" w:type="dxa"/>
          <w:trHeight w:val="320"/>
          <w:jc w:val="center"/>
        </w:trPr>
        <w:tc>
          <w:tcPr>
            <w:tcW w:w="845" w:type="dxa"/>
            <w:gridSpan w:val="3"/>
          </w:tcPr>
          <w:p w14:paraId="795B194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</w:tcPr>
          <w:p w14:paraId="36E5204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</w:tcPr>
          <w:p w14:paraId="0F14A7F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67BF2C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1DFD3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5DAE639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06306EBB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0B14B69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4AE146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5180D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72C7C41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</w:t>
            </w:r>
            <w:r w:rsidRPr="00087F91">
              <w:rPr>
                <w:sz w:val="22"/>
                <w:szCs w:val="22"/>
              </w:rPr>
              <w:lastRenderedPageBreak/>
              <w:t>бюджету розвитку спеціального фонду</w:t>
            </w:r>
          </w:p>
          <w:p w14:paraId="2588B61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35" w:type="dxa"/>
          </w:tcPr>
          <w:p w14:paraId="08BDB146" w14:textId="35103C19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003299FF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1</w:t>
            </w:r>
            <w:r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0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  <w:t>00,0</w:t>
            </w:r>
          </w:p>
          <w:p w14:paraId="3596863A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5018314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  <w:p w14:paraId="5BE90DAF" w14:textId="1B1B307D" w:rsidR="006426E7" w:rsidRPr="003C664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3C6646">
              <w:rPr>
                <w:bCs/>
                <w:color w:val="000000" w:themeColor="text1"/>
                <w:sz w:val="22"/>
                <w:szCs w:val="22"/>
                <w:lang w:eastAsia="en-US"/>
              </w:rPr>
              <w:t>1000,0</w:t>
            </w:r>
          </w:p>
        </w:tc>
        <w:tc>
          <w:tcPr>
            <w:tcW w:w="2101" w:type="dxa"/>
          </w:tcPr>
          <w:p w14:paraId="70469102" w14:textId="2C4B32D0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0929B4B6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</w:tcPr>
          <w:p w14:paraId="30FCACF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585D2A39" w14:textId="16BECE4A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 Підтримка установ та закладів культури обласного підпорядкування</w:t>
            </w:r>
          </w:p>
        </w:tc>
      </w:tr>
      <w:tr w:rsidR="00E508FF" w:rsidRPr="004354B6" w14:paraId="60C2B2F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006621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1.9.1.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FEDDA2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Завдання 1 </w:t>
            </w:r>
          </w:p>
          <w:p w14:paraId="52D612A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Підтримка театрально-концертних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соціального спрямування для мешканців області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969BB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21E159E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Підтримка театрально-концертних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соціального спрямування для мешканців області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E92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155953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ЛОДА, театрально-концертні заклади обласного підпорядкування 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1E97F4C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25C57DBF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2475DB0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860A92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F4648E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1667E34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16790BCB" w14:textId="24BFECBB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CC6157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1631F183" w14:textId="1F731CB4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6BDEBE" w14:textId="2D9A667D" w:rsidR="006426E7" w:rsidRPr="00167CEA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67CE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50AF76C" w14:textId="6883A55D" w:rsidR="006426E7" w:rsidRPr="004354B6" w:rsidRDefault="006426E7" w:rsidP="006426E7">
            <w:pPr>
              <w:rPr>
                <w:color w:val="000000" w:themeColor="text1"/>
                <w:sz w:val="22"/>
                <w:szCs w:val="22"/>
                <w:lang w:val="en-US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театрально-концертних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з метою забезпечення доступності різних категорій населення області до професійних мистецьких програм</w:t>
            </w:r>
          </w:p>
        </w:tc>
      </w:tr>
      <w:tr w:rsidR="00E508FF" w:rsidRPr="004354B6" w14:paraId="4B96BD2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97C1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F937B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DB79B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71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167FD80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транспортні видатки, оренда приміщення, технічного обладнання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E5AC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C876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2C2A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593C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9314ED" w14:textId="4E4CDF76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8CCD77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2B6E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089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A79EE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769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DCFF3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93850C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7EB92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338B5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892F4F8" w14:textId="1AA3E276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5FC879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1BB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35F91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A145B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C41F8" w14:textId="29AF1F2B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проведених заходів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B7B5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6C36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3B66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B8E01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A9D27B" w14:textId="0074F3C8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458D2B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EA433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22220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810A9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043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8BDAB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52A0C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EEEDA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C87D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1EEC37" w14:textId="4C7A11DF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77461DE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7D2E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2B26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E02BBA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1C9C" w14:textId="1580ACCE" w:rsidR="006426E7" w:rsidRPr="004354B6" w:rsidRDefault="006426E7" w:rsidP="006426E7">
            <w:pPr>
              <w:ind w:right="-152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захід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45AD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27D157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AC39F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09B9E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377445" w14:textId="35C433F3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BD6B83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DB63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880E1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92573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82F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34269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B9AD9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6982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0B82D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947355B" w14:textId="672D0451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CDAE9D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96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657C0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504C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A4D1A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0CF16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50 %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96CE0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6B67F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80651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CEE39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3B40970" w14:textId="65A890FB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2980C4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4A13B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1.9.2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E2D37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Завдання 2</w:t>
            </w:r>
          </w:p>
          <w:p w14:paraId="19D7EF8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Оновлення технічного обладнання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0CB96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Захід 1</w:t>
            </w:r>
          </w:p>
          <w:p w14:paraId="5F326AF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Придбання сучасного технічного обладнання для установ та закладів 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031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B64416" w14:textId="77777777" w:rsidR="006426E7" w:rsidRPr="00914681" w:rsidRDefault="006426E7" w:rsidP="006426E7"/>
          <w:p w14:paraId="1808F263" w14:textId="77777777" w:rsidR="006426E7" w:rsidRPr="00914681" w:rsidRDefault="006426E7" w:rsidP="006426E7"/>
          <w:p w14:paraId="113E9212" w14:textId="77777777" w:rsidR="006426E7" w:rsidRPr="00914681" w:rsidRDefault="006426E7" w:rsidP="006426E7"/>
          <w:p w14:paraId="3F2D83E2" w14:textId="010DDC77" w:rsidR="006426E7" w:rsidRDefault="00262F94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</w:t>
            </w:r>
          </w:p>
          <w:p w14:paraId="0BCF6892" w14:textId="77777777" w:rsidR="00262F94" w:rsidRPr="00914681" w:rsidRDefault="00262F94" w:rsidP="006426E7">
            <w:pPr>
              <w:rPr>
                <w:i/>
              </w:rPr>
            </w:pPr>
          </w:p>
          <w:p w14:paraId="50128030" w14:textId="77777777" w:rsidR="006426E7" w:rsidRPr="00914681" w:rsidRDefault="006426E7" w:rsidP="006426E7">
            <w:r w:rsidRPr="00914681">
              <w:t xml:space="preserve">Львівська обласна універсальна наукова бібліотека </w:t>
            </w:r>
          </w:p>
          <w:p w14:paraId="737AC3C7" w14:textId="77777777" w:rsidR="006426E7" w:rsidRPr="00914681" w:rsidRDefault="006426E7" w:rsidP="006426E7"/>
          <w:p w14:paraId="78260EB7" w14:textId="70CC94F1" w:rsidR="006426E7" w:rsidRPr="00914681" w:rsidRDefault="006426E7" w:rsidP="006426E7">
            <w:r w:rsidRPr="00914681">
              <w:t>Львівська національна філармонія ім. М. Скорика</w:t>
            </w:r>
          </w:p>
          <w:p w14:paraId="5826AFFB" w14:textId="77777777" w:rsidR="006426E7" w:rsidRPr="00914681" w:rsidRDefault="006426E7" w:rsidP="006426E7"/>
          <w:p w14:paraId="0CA52DE1" w14:textId="670F7C76" w:rsidR="006426E7" w:rsidRPr="00914681" w:rsidRDefault="006426E7" w:rsidP="006426E7">
            <w:r w:rsidRPr="00914681">
              <w:t xml:space="preserve"> Львівський</w:t>
            </w:r>
          </w:p>
          <w:p w14:paraId="25FFBA39" w14:textId="6FC5A704" w:rsidR="006426E7" w:rsidRPr="00914681" w:rsidRDefault="006426E7" w:rsidP="006426E7">
            <w:r w:rsidRPr="00914681">
              <w:t>академічний обласний музично-драматичний театр</w:t>
            </w:r>
          </w:p>
          <w:p w14:paraId="277C9436" w14:textId="04821144" w:rsidR="006426E7" w:rsidRPr="00914681" w:rsidRDefault="006426E7" w:rsidP="006426E7">
            <w:r w:rsidRPr="00914681">
              <w:t>ім. Юрія Дрогобича</w:t>
            </w:r>
          </w:p>
          <w:p w14:paraId="4A5B13EE" w14:textId="77777777" w:rsidR="006426E7" w:rsidRPr="00914681" w:rsidRDefault="006426E7" w:rsidP="006426E7"/>
          <w:p w14:paraId="0CDD0C16" w14:textId="089B5730" w:rsidR="006426E7" w:rsidRPr="00914681" w:rsidRDefault="006426E7" w:rsidP="006426E7">
            <w:r w:rsidRPr="00914681">
              <w:t>Історико-етнографічний музей «Бойківщина»</w:t>
            </w:r>
          </w:p>
          <w:p w14:paraId="5D96BE86" w14:textId="77777777" w:rsidR="006426E7" w:rsidRPr="00914681" w:rsidRDefault="006426E7" w:rsidP="006426E7"/>
          <w:p w14:paraId="4A6C8010" w14:textId="0F1D71B2" w:rsidR="006426E7" w:rsidRPr="00914681" w:rsidRDefault="006426E7" w:rsidP="006426E7">
            <w:r w:rsidRPr="00914681">
              <w:t>Львівський історичний музей</w:t>
            </w:r>
          </w:p>
          <w:p w14:paraId="0C7355F6" w14:textId="77777777" w:rsidR="006426E7" w:rsidRPr="00914681" w:rsidRDefault="006426E7" w:rsidP="006426E7"/>
          <w:p w14:paraId="620A154C" w14:textId="2E612A60" w:rsidR="006426E7" w:rsidRPr="00914681" w:rsidRDefault="006426E7" w:rsidP="0002747F">
            <w:pPr>
              <w:rPr>
                <w:color w:val="000000" w:themeColor="text1"/>
                <w:sz w:val="22"/>
                <w:szCs w:val="22"/>
              </w:rPr>
            </w:pPr>
            <w:r w:rsidRPr="00914681">
              <w:t>Державний історико-культурний заповідник "Нагуєвичі"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4EB9464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6CA8AA20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1D9379C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DB2726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23016D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AEDF0D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6FE564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0141D5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9BB97D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6F953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B5651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F94555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E0669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8B2B7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961531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71FD52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8F10EA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D9880F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EFB083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0C27A4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9AFDBC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9FE21D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689E3D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30E39D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827DDF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0F8327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85E2CD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CEC77F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099040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675FCA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24B249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366027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D01E9B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9855C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C378C5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1DC7181" w14:textId="7F4247B5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4FA5ED8D" w14:textId="678E605B" w:rsidR="006426E7" w:rsidRPr="004354B6" w:rsidRDefault="006426E7" w:rsidP="008E5699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064BEE7" w14:textId="77777777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3FC874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0CFC67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C3718">
              <w:rPr>
                <w:b/>
                <w:color w:val="000000" w:themeColor="text1"/>
                <w:sz w:val="22"/>
                <w:szCs w:val="22"/>
              </w:rPr>
              <w:lastRenderedPageBreak/>
              <w:t>2500,0</w:t>
            </w:r>
          </w:p>
          <w:p w14:paraId="31D122F4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2F791E42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5EDF82B3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C3718">
              <w:rPr>
                <w:color w:val="000000" w:themeColor="text1"/>
                <w:sz w:val="22"/>
                <w:szCs w:val="22"/>
              </w:rPr>
              <w:t>1000,0</w:t>
            </w:r>
          </w:p>
          <w:p w14:paraId="5DCCBF55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103C7EE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AA077C5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D4DCFA0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E0E242D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4732D47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300,0</w:t>
            </w:r>
          </w:p>
          <w:p w14:paraId="05BDFABD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9FA43FD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D70732D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A4F4367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  <w:p w14:paraId="5BC7109F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F18106D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A3A9CC5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452ABE3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5DAE52E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400,0</w:t>
            </w:r>
          </w:p>
          <w:p w14:paraId="0E3D083A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31F6DB4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DA8923A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BA42E5B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F67A3F7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7387317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BC168B1" w14:textId="6E8E31AD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360,0</w:t>
            </w:r>
          </w:p>
          <w:p w14:paraId="3DD56F28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2F1D1B14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EE3A5EB" w14:textId="77777777" w:rsidR="0002747F" w:rsidRDefault="0002747F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BC83ABB" w14:textId="79D4AC51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  <w:p w14:paraId="0DCD61AE" w14:textId="1B28FF0B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ECD10A2" w14:textId="6C03BCD6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D3D9868" w14:textId="5F0C848D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7E460CF4" w14:textId="07389EB2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140,0</w:t>
            </w:r>
          </w:p>
          <w:p w14:paraId="14305E94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584C753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9F07F9B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2E6EE7F" w14:textId="77777777" w:rsidR="006426E7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963D6ED" w14:textId="7A5C52F1" w:rsidR="006426E7" w:rsidRPr="001C3718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9DE5CB9" w14:textId="31FD3194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>Оновлення матеріально-технічної бази закладів культури</w:t>
            </w:r>
          </w:p>
        </w:tc>
      </w:tr>
      <w:tr w:rsidR="00E508FF" w:rsidRPr="004354B6" w14:paraId="27415DA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D0A2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ADFF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10E0AB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43CF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Обсяг видатків на придбання технічного обладнання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C258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98BC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35CC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58BC2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3B2D31" w14:textId="66392BF8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C55352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3D4D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94D3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915172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B53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A4EEF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070759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55BDEF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B952A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086BEDE" w14:textId="793830E9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E1B6EFE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566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3C45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14FB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8D270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27A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закупленого обладнання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9E8DF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B8CAB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46B39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0BFF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4764F" w14:textId="0FA5B6C1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72B99E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DEC4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D354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50EEE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50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2C3B2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E612B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68141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381FE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D7F053" w14:textId="11B21764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71F608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BC5FE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B8F09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0F2EDD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CC7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од.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A29AD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1A167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7DDE69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11C3C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6E3401D" w14:textId="1C2DEE0A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02FD425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C77D5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FC84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F52E73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154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A5242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9688ED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D6B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B40F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E550F11" w14:textId="2990BACE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DB2C0B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96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A688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9021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933B7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E67F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50 %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7D0C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A1AF9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DA4EB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F521E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0B4716" w14:textId="37D6F155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F8E5A1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8801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1.9.3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E76574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3</w:t>
            </w:r>
          </w:p>
          <w:p w14:paraId="7D0035A8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Придбання сценічних костюмів </w:t>
            </w:r>
          </w:p>
          <w:p w14:paraId="0C17649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79F64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79EAC9D3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Придбання сценічних костюмів </w:t>
            </w:r>
          </w:p>
          <w:p w14:paraId="3F4DAC8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4B4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5E6107" w14:textId="77777777" w:rsidR="006426E7" w:rsidRPr="00BB4E90" w:rsidRDefault="006426E7" w:rsidP="006426E7">
            <w:pPr>
              <w:autoSpaceDE w:val="0"/>
              <w:autoSpaceDN w:val="0"/>
              <w:adjustRightInd w:val="0"/>
            </w:pPr>
            <w:r w:rsidRPr="00BB4E90">
              <w:t>КЗ ЛОР Національна академічна чоловіча хорова капела «Дударик»</w:t>
            </w:r>
          </w:p>
          <w:p w14:paraId="5B12BE02" w14:textId="1D3DDD45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8B236D7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7EE927F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7676FB68" w14:textId="2778BD4D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E030B1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CA6507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036A7E3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бюджету </w:t>
            </w:r>
            <w:r w:rsidRPr="00087F91">
              <w:rPr>
                <w:sz w:val="22"/>
                <w:szCs w:val="22"/>
              </w:rPr>
              <w:lastRenderedPageBreak/>
              <w:t>розвитку спеціального фонду</w:t>
            </w:r>
          </w:p>
          <w:p w14:paraId="55B21A4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9104849" w14:textId="0B03B7E3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0B21880" w14:textId="77777777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4B62A344" w14:textId="191B5A33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BBE13C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809C3">
              <w:rPr>
                <w:b/>
                <w:color w:val="000000" w:themeColor="text1"/>
                <w:sz w:val="22"/>
                <w:szCs w:val="22"/>
              </w:rPr>
              <w:t>800,0</w:t>
            </w:r>
          </w:p>
          <w:p w14:paraId="2567B74E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0FCA0F1F" w14:textId="77777777" w:rsidR="006426E7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5C5A82F7" w14:textId="120348CF" w:rsidR="006426E7" w:rsidRPr="003809C3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809C3">
              <w:rPr>
                <w:color w:val="000000" w:themeColor="text1"/>
                <w:sz w:val="22"/>
                <w:szCs w:val="22"/>
              </w:rPr>
              <w:t>800,0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1E4D76" w14:textId="16231E9F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Оновлення матеріальної бази та якісної презентації професійних колективів. Сприятиме створенню нових мистецьких програм</w:t>
            </w:r>
          </w:p>
        </w:tc>
      </w:tr>
      <w:tr w:rsidR="00E508FF" w:rsidRPr="004354B6" w14:paraId="70EF469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2232D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534E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CCB50B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662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218D0445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пошиття, закупівля сценічних костюмів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9889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299AD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25F45D" w14:textId="77777777" w:rsidR="006426E7" w:rsidRPr="004354B6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14F1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1C477C" w14:textId="175F2955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2AFBC0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5353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7C87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922414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A4D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6D5D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13F5D3F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8D0D204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F018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15BAE5" w14:textId="6B02E09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981EFB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783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E4F4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C37F9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02312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62B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закуплених костюмів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8F6C0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16A4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C6A56B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9ECFD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C4D73C" w14:textId="0599AD6D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6676FB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60DE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E1441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AFF18E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2B6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0F188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2DE42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9609C7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D2916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1E2D3" w14:textId="2E994400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5A4178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35F97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AFAA8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C2E29F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3E5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костюм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1DD71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D06EE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3ABE6C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7A807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82BC7" w14:textId="51223C92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F5AC09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26A22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6A5E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1B7678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AE3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468F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3BAD42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96D2D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3FDF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E3A2E" w14:textId="5B9E0288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3476D3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87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B3E7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749F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79C9B0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F4851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50 %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38A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C1EC7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A2E43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899A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D7250" w14:textId="7AC1B48E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81615A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349A3C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1.9.4.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0DDACD" w14:textId="77777777" w:rsidR="00376199" w:rsidRPr="004354B6" w:rsidRDefault="00376199" w:rsidP="006426E7">
            <w:pPr>
              <w:autoSpaceDE w:val="0"/>
              <w:autoSpaceDN w:val="0"/>
              <w:adjustRightInd w:val="0"/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Завдання 4</w:t>
            </w:r>
          </w:p>
          <w:p w14:paraId="2D8F9D47" w14:textId="77777777" w:rsidR="00376199" w:rsidRPr="004354B6" w:rsidRDefault="0037619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Забезпечення транспортними засобами закладів культури обласного підпорядкування</w:t>
            </w:r>
          </w:p>
          <w:p w14:paraId="7991661C" w14:textId="77777777" w:rsidR="00376199" w:rsidRPr="004354B6" w:rsidRDefault="0037619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  <w:p w14:paraId="5A073EA6" w14:textId="77777777" w:rsidR="00376199" w:rsidRPr="004354B6" w:rsidRDefault="00376199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FB5785" w14:textId="77777777" w:rsidR="00376199" w:rsidRPr="004354B6" w:rsidRDefault="0037619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Захід 1</w:t>
            </w:r>
          </w:p>
          <w:p w14:paraId="5F5974C3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Придбання транспортних засобів для закладів культури обласного підпорядкування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48D1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  <w:p w14:paraId="2EB32396" w14:textId="77777777" w:rsidR="00376199" w:rsidRPr="004354B6" w:rsidRDefault="00376199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Вартість автотранспорту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690B08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заклади культури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DD90E12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Обласний бюджет,</w:t>
            </w:r>
          </w:p>
          <w:p w14:paraId="4AFD8C0D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грантові кошти,</w:t>
            </w:r>
          </w:p>
          <w:p w14:paraId="7BF29B72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кошти приватного сектору</w:t>
            </w:r>
          </w:p>
          <w:p w14:paraId="2542649E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312CD" w14:textId="77777777" w:rsidR="00376199" w:rsidRPr="004354B6" w:rsidRDefault="00376199" w:rsidP="006426E7">
            <w:pPr>
              <w:jc w:val="center"/>
              <w:rPr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C5056E1" w14:textId="14A15649" w:rsidR="00376199" w:rsidRPr="00376199" w:rsidRDefault="00376199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76199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950CBA" w14:textId="3A6B956D" w:rsidR="00376199" w:rsidRPr="004354B6" w:rsidRDefault="00376199" w:rsidP="006426E7">
            <w:pPr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Забезпечення автотранспортом закладів культури, збільшення кількості відвідувачів та власних надходжень</w:t>
            </w:r>
          </w:p>
        </w:tc>
      </w:tr>
      <w:tr w:rsidR="00E508FF" w:rsidRPr="004354B6" w14:paraId="52256F9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94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8CE6F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241F10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AC87F23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0F6C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Продукту 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D6746E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D83C4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4CDF2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7DF768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8D8B49" w14:textId="4121DF3D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414B95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61E37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1E638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959BBB3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A0B3" w14:textId="77777777" w:rsidR="00376199" w:rsidRPr="004354B6" w:rsidRDefault="00376199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Кількість закупленого транспорту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BCCF1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4D21232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0B713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B63DF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E4BFC24" w14:textId="3A893F3A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22CE1C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3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5E970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92A15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5C02A8A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2CD1D8" w14:textId="77777777" w:rsidR="00376199" w:rsidRPr="004354B6" w:rsidRDefault="0037619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 xml:space="preserve">Ефективності </w:t>
            </w:r>
          </w:p>
          <w:p w14:paraId="0A7AF98E" w14:textId="77777777" w:rsidR="00376199" w:rsidRPr="004354B6" w:rsidRDefault="0037619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витрат на один транспортний засіб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C464E6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5F9AC1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C0B7BB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E7077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553DB3" w14:textId="6D4326A5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78C91AA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64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E82C2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4B22CB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82A92D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0FE9C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489A7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31A37D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9A164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3ED58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914EE6" w14:textId="449D6E0E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B5F36B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D04DF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7097E1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67F8DC5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A24B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50E61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3159818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8D079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FACF81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E28042" w14:textId="54053623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DAA1AB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2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238E2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0D175C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45F593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AB103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послуг, 50 %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95AB29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DD43362" w14:textId="77777777" w:rsidR="00376199" w:rsidRPr="004354B6" w:rsidRDefault="00376199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44198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FE75F5" w14:textId="77777777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153BF6" w14:textId="3EF76C31" w:rsidR="00376199" w:rsidRPr="004354B6" w:rsidRDefault="0037619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9786D4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84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D0C4B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1.9.5.</w:t>
            </w:r>
          </w:p>
        </w:tc>
        <w:tc>
          <w:tcPr>
            <w:tcW w:w="1555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17643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5</w:t>
            </w:r>
          </w:p>
          <w:p w14:paraId="096C739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Придбання приладдя для закладів мистецької освіти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09C1B8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1FD84363" w14:textId="69C243D5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Придбання приладдя для закладів мистецької освіти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FBC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5D1518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заклади мистецької освіти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A312CB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0B8C3FD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кошти,</w:t>
            </w:r>
          </w:p>
          <w:p w14:paraId="1E7913A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кошти приватного сектору</w:t>
            </w: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AE4BBA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3400029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A6EA081" w14:textId="02D18B22" w:rsidR="006426E7" w:rsidRPr="00853BFA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53B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70E7C5" w14:textId="21000FE6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Придбання приладдя для закладів мистецької освіти</w:t>
            </w:r>
          </w:p>
        </w:tc>
      </w:tr>
      <w:tr w:rsidR="00E508FF" w:rsidRPr="004354B6" w14:paraId="479F3359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03ED5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417B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FD9DE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183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14CCBEC9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Фінансова підтримка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BFD43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3D792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5EB7D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662F8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ED286" w14:textId="21104650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4A4C8D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125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1C0E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D293D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7EA03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E9D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AEB9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4CCD29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0B73FA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F44E6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1109806" w14:textId="533AE872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AEAFC93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8BAF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E96E3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36481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5E6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приладь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281F9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4FB85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5FEA6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DBBC1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B12526" w14:textId="5870C252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B5530D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84EB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21C9D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548BF2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2B2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59730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9E90A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16BC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486D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5319CB3" w14:textId="20CCE68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097064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0136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34579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2101BB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CED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проєкту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FFC4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FCFD8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976C4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A8973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620BA46" w14:textId="7BA67A23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D77177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83BD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7C787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826C43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B73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F696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61BE19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A99B9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9E731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3C3E6B8" w14:textId="2ABDCE42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6723A5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7"/>
          <w:jc w:val="center"/>
        </w:trPr>
        <w:tc>
          <w:tcPr>
            <w:tcW w:w="84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CBAB9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2697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13E69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3423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доступу до культурних послуг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F493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1F9712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77477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3426C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FFCF5E6" w14:textId="2FB1631D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099D455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73507E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6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1650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7C085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Завдання 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6</w:t>
            </w:r>
          </w:p>
          <w:p w14:paraId="79590E5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Здійснення аудіо-, відео записів пісень та концертних програм у виконанні хорових колективів 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88929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5A6CD3D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Здійснення аудіо-, відео записів пісень та концертних програм у виконанні хорових колективів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E9C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42F32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хорові колективи обласного підпорядкування</w:t>
            </w: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377B93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</w:t>
            </w:r>
          </w:p>
          <w:p w14:paraId="1308A7A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4F40B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3D734CC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546F13" w14:textId="104787F8" w:rsidR="006426E7" w:rsidRPr="00853BFA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53BFA">
              <w:rPr>
                <w:b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5652E1" w14:textId="42BF7E13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Поширення аудіо-, відео записів</w:t>
            </w:r>
          </w:p>
          <w:p w14:paraId="09B645A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через електронні носії, музичні інтернет- платформи та соціальні мережі з метою популяризації найкращих зразків виконавського хорового мистецтва</w:t>
            </w:r>
          </w:p>
        </w:tc>
      </w:tr>
      <w:tr w:rsidR="00E508FF" w:rsidRPr="004354B6" w14:paraId="2F5788E7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61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73861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ECDA1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3771F6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D96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6E2E4C84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Фінансова підтримка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3A51F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66A3A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034D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92442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185A93" w14:textId="0D361362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6FBDBCF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12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2BD50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8D9A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AE24FD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5D6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4BC5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10933F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91C2C1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92CD4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28D4CE52" w14:textId="7C4D9D2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5F2C27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9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C5AA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9DC8C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F2D330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0D4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записів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6465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A65B5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0BE91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B7A8A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FAA758" w14:textId="42DA6DEB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4D4E0B6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A635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19E8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0A808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51D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AED9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BA7C9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49EA6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365F9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B1FA1B" w14:textId="30CD4E02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8872B0D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D662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5D82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429AD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B5DA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запису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83F1C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BDF6F0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B2620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0540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67E9F4" w14:textId="73FD2A65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71DC07C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8B83D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4D9B1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743558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571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EA2D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B8F70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8BB5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6E840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7684B4E" w14:textId="6EB4B41C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332A081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E240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68BEE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6FF9F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510A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доступу до хорового мистецтва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BEE8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C2A2BB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C360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EFE6C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311212E" w14:textId="1BCB7262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0A2A03B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44309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1.9.7.</w:t>
            </w:r>
          </w:p>
        </w:tc>
        <w:tc>
          <w:tcPr>
            <w:tcW w:w="1650" w:type="dxa"/>
            <w:gridSpan w:val="6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B08950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7</w:t>
            </w:r>
          </w:p>
          <w:p w14:paraId="634AF42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Придбання музичних інструментів</w:t>
            </w:r>
          </w:p>
        </w:tc>
        <w:tc>
          <w:tcPr>
            <w:tcW w:w="1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D85739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13B0C95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Придбання музичних інструментів</w:t>
            </w:r>
          </w:p>
        </w:tc>
        <w:tc>
          <w:tcPr>
            <w:tcW w:w="26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14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8FF4C54" w14:textId="77777777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3175FB86" w14:textId="77777777" w:rsidR="006426E7" w:rsidRDefault="006426E7" w:rsidP="006426E7">
            <w:pPr>
              <w:rPr>
                <w:sz w:val="22"/>
                <w:szCs w:val="22"/>
              </w:rPr>
            </w:pPr>
          </w:p>
          <w:p w14:paraId="0A4BB7CF" w14:textId="77777777" w:rsidR="006426E7" w:rsidRDefault="006426E7" w:rsidP="006426E7">
            <w:pPr>
              <w:rPr>
                <w:sz w:val="22"/>
                <w:szCs w:val="22"/>
              </w:rPr>
            </w:pPr>
          </w:p>
          <w:p w14:paraId="7B2E4DCB" w14:textId="77777777" w:rsidR="006426E7" w:rsidRDefault="006426E7" w:rsidP="006426E7">
            <w:pPr>
              <w:rPr>
                <w:sz w:val="22"/>
                <w:szCs w:val="22"/>
              </w:rPr>
            </w:pPr>
          </w:p>
          <w:p w14:paraId="44435914" w14:textId="77777777" w:rsidR="006426E7" w:rsidRDefault="006426E7" w:rsidP="006426E7">
            <w:pPr>
              <w:rPr>
                <w:sz w:val="22"/>
                <w:szCs w:val="22"/>
              </w:rPr>
            </w:pPr>
          </w:p>
          <w:p w14:paraId="00D5880C" w14:textId="77777777" w:rsidR="006426E7" w:rsidRDefault="006426E7" w:rsidP="006426E7">
            <w:pPr>
              <w:rPr>
                <w:sz w:val="22"/>
                <w:szCs w:val="22"/>
              </w:rPr>
            </w:pPr>
          </w:p>
          <w:p w14:paraId="797B9986" w14:textId="0F9935C5" w:rsidR="006426E7" w:rsidRDefault="007E5855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Департамент з питань культури, національностей та релігій </w:t>
            </w:r>
          </w:p>
          <w:p w14:paraId="03B06FDB" w14:textId="77777777" w:rsidR="007E5855" w:rsidRDefault="007E5855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7270C5D2" w14:textId="6B61F0C3" w:rsidR="006426E7" w:rsidRPr="00B97232" w:rsidRDefault="006426E7" w:rsidP="006426E7">
            <w:pPr>
              <w:autoSpaceDE w:val="0"/>
              <w:autoSpaceDN w:val="0"/>
              <w:adjustRightInd w:val="0"/>
            </w:pPr>
            <w:r w:rsidRPr="00B97232">
              <w:rPr>
                <w:sz w:val="22"/>
                <w:szCs w:val="22"/>
              </w:rPr>
              <w:t xml:space="preserve">КЗ ЛОР «Львівський академічний обласний музично-драматичний театр ім. </w:t>
            </w:r>
            <w:proofErr w:type="spellStart"/>
            <w:r w:rsidRPr="00B97232">
              <w:rPr>
                <w:sz w:val="22"/>
                <w:szCs w:val="22"/>
              </w:rPr>
              <w:t>Ю.Дрогобича</w:t>
            </w:r>
            <w:proofErr w:type="spellEnd"/>
            <w:r w:rsidRPr="00B97232">
              <w:rPr>
                <w:sz w:val="22"/>
                <w:szCs w:val="22"/>
              </w:rPr>
              <w:t>»</w:t>
            </w:r>
          </w:p>
          <w:p w14:paraId="175F39BC" w14:textId="1D64B701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6A5E36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17AD28D8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904973F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702B2F3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3C031D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5BBF69E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3EB25F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D91C60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EC392C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627C65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3834D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F44061A" w14:textId="4C3C4EAD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2FAAF1D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A1B574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D932B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5F7ACB2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A48F056" w14:textId="77777777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  <w:p w14:paraId="52237303" w14:textId="77777777" w:rsidR="006426E7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</w:t>
            </w:r>
            <w:r w:rsidRPr="006B2769">
              <w:rPr>
                <w:b/>
                <w:color w:val="000000" w:themeColor="text1"/>
                <w:sz w:val="22"/>
                <w:szCs w:val="22"/>
              </w:rPr>
              <w:t>2200,0</w:t>
            </w:r>
          </w:p>
          <w:p w14:paraId="5DD2F119" w14:textId="77777777" w:rsidR="006426E7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1FB7B95A" w14:textId="77777777" w:rsidR="006426E7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6BB101F2" w14:textId="77777777" w:rsidR="006426E7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42B25C84" w14:textId="77777777" w:rsidR="006426E7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  <w:p w14:paraId="231654DE" w14:textId="2290299D" w:rsidR="006426E7" w:rsidRPr="005D6DFA" w:rsidRDefault="007E5855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</w:t>
            </w:r>
            <w:r w:rsidR="006426E7" w:rsidRPr="005D6DFA">
              <w:rPr>
                <w:color w:val="000000" w:themeColor="text1"/>
                <w:sz w:val="22"/>
                <w:szCs w:val="22"/>
              </w:rPr>
              <w:t>0,0</w:t>
            </w:r>
          </w:p>
          <w:p w14:paraId="04626F4E" w14:textId="77777777" w:rsidR="006426E7" w:rsidRPr="005D6DFA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23DA0FC" w14:textId="77777777" w:rsidR="006426E7" w:rsidRPr="005D6DFA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1C9AE6D4" w14:textId="77777777" w:rsidR="006426E7" w:rsidRPr="005D6DFA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02F379E0" w14:textId="77777777" w:rsidR="006426E7" w:rsidRPr="005D6DFA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23FAA1C" w14:textId="77777777" w:rsidR="006426E7" w:rsidRPr="005D6DFA" w:rsidRDefault="006426E7" w:rsidP="006426E7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8C83613" w14:textId="18B03D98" w:rsidR="006426E7" w:rsidRPr="006B2769" w:rsidRDefault="006426E7" w:rsidP="006426E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D6DF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21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4D16880" w14:textId="1C753D95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Створенню нових мистецьких програм, забезпечення якісного навчального процесу</w:t>
            </w:r>
          </w:p>
        </w:tc>
      </w:tr>
      <w:tr w:rsidR="00E508FF" w:rsidRPr="004354B6" w14:paraId="31101D95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E9FE4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DCE6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273232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4BD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56C4EF9D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Фінансова підтримка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92D9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674E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FE8F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9E579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17EDF2" w14:textId="13CF528B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83F2552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12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4B9E3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24D1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554FD2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0435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444B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ECC75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1A9456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FC42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5D85B9B" w14:textId="3C93256E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6D94F1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115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796B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AE328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2D5B13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B06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Кількість інструментів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08FB7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A41B7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BD604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4F82BB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23F777" w14:textId="1BE5DCAC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E704464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52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BC34C4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1365D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4CF94F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488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F6495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68CC6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76429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B0F0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E48287" w14:textId="71572E60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CCD3678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318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FC97E2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B6DA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A8979A1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DB8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одиниці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F25D5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8F346B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7EBD2B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2741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CFF64DD" w14:textId="2F9CB758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65BA9D9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251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F7EA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9B679A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EE22DA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32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A166D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3F24A8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22C8E9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668C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824346" w14:textId="6C9CC7B5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3A5E4C0" w14:textId="77777777" w:rsidTr="00E508F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1"/>
          <w:wAfter w:w="30" w:type="dxa"/>
          <w:trHeight w:val="447"/>
          <w:jc w:val="center"/>
        </w:trPr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8FD1D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326B0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19FFD23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F015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доступу до музичного мистецтва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2D6A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D115DB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442C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4C292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C22F85" w14:textId="6C0EAE93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8C09878" w14:textId="77777777" w:rsidTr="00E508FF">
        <w:trPr>
          <w:gridAfter w:val="1"/>
          <w:wAfter w:w="30" w:type="dxa"/>
          <w:trHeight w:val="446"/>
          <w:jc w:val="center"/>
        </w:trPr>
        <w:tc>
          <w:tcPr>
            <w:tcW w:w="750" w:type="dxa"/>
            <w:vMerge w:val="restart"/>
          </w:tcPr>
          <w:p w14:paraId="5D1C9F81" w14:textId="68CADF64" w:rsidR="005D719C" w:rsidRPr="004354B6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9.8</w:t>
            </w:r>
          </w:p>
        </w:tc>
        <w:tc>
          <w:tcPr>
            <w:tcW w:w="1650" w:type="dxa"/>
            <w:gridSpan w:val="6"/>
            <w:vMerge w:val="restart"/>
          </w:tcPr>
          <w:p w14:paraId="4270AE11" w14:textId="28472309" w:rsidR="005D719C" w:rsidRDefault="005D719C" w:rsidP="00DB51B6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Завдання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</w:p>
          <w:p w14:paraId="2E1FF048" w14:textId="1B27017C" w:rsidR="005D719C" w:rsidRPr="00DB51B6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DB51B6">
              <w:rPr>
                <w:bCs/>
                <w:color w:val="000000" w:themeColor="text1"/>
                <w:sz w:val="22"/>
                <w:szCs w:val="22"/>
              </w:rPr>
              <w:t>Проведення ремонтно-технічних робіт</w:t>
            </w:r>
          </w:p>
        </w:tc>
        <w:tc>
          <w:tcPr>
            <w:tcW w:w="1281" w:type="dxa"/>
            <w:vMerge w:val="restart"/>
          </w:tcPr>
          <w:p w14:paraId="6FD55852" w14:textId="77777777" w:rsidR="00EB1105" w:rsidRPr="004354B6" w:rsidRDefault="00EB1105" w:rsidP="00EB110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1A51BA86" w14:textId="281BB905" w:rsidR="005D719C" w:rsidRPr="00EB1105" w:rsidRDefault="00EB1105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EB1105">
              <w:rPr>
                <w:bCs/>
                <w:color w:val="000000" w:themeColor="text1"/>
                <w:sz w:val="22"/>
                <w:szCs w:val="22"/>
              </w:rPr>
              <w:t xml:space="preserve">Ремонтно-реставраційні роботи дахового покриття Комунального закладу Львівської обласної ради Самбірський фаховий коледж культури і мистецтв в тому числі </w:t>
            </w:r>
            <w:r w:rsidRPr="00EB1105">
              <w:rPr>
                <w:bCs/>
                <w:color w:val="000000" w:themeColor="text1"/>
                <w:sz w:val="22"/>
                <w:szCs w:val="22"/>
              </w:rPr>
              <w:lastRenderedPageBreak/>
              <w:t>виготовлення ПКД</w:t>
            </w:r>
          </w:p>
        </w:tc>
        <w:tc>
          <w:tcPr>
            <w:tcW w:w="2690" w:type="dxa"/>
            <w:gridSpan w:val="2"/>
          </w:tcPr>
          <w:p w14:paraId="4C6D5B47" w14:textId="6F37769A" w:rsidR="005D719C" w:rsidRPr="004354B6" w:rsidRDefault="0051307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</w:tcPr>
          <w:p w14:paraId="1A53A044" w14:textId="68834D99" w:rsidR="005D719C" w:rsidRPr="004354B6" w:rsidRDefault="00EB1105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 КЗ ЛОР </w:t>
            </w:r>
            <w:r w:rsidRPr="00EB1105">
              <w:rPr>
                <w:bCs/>
                <w:color w:val="000000" w:themeColor="text1"/>
                <w:sz w:val="22"/>
                <w:szCs w:val="22"/>
              </w:rPr>
              <w:t>Самбірський фаховий коледж культури і мистецтв</w:t>
            </w:r>
          </w:p>
        </w:tc>
        <w:tc>
          <w:tcPr>
            <w:tcW w:w="1620" w:type="dxa"/>
            <w:gridSpan w:val="2"/>
            <w:vMerge w:val="restart"/>
          </w:tcPr>
          <w:p w14:paraId="7E5F758F" w14:textId="77777777" w:rsidR="005D719C" w:rsidRPr="00087F91" w:rsidRDefault="005D719C" w:rsidP="005D719C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2F2DEE2E" w14:textId="77777777" w:rsidR="005D719C" w:rsidRPr="00087F91" w:rsidRDefault="005D719C" w:rsidP="005D719C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10171EAD" w14:textId="77777777" w:rsidR="005D719C" w:rsidRDefault="005D719C" w:rsidP="005D71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2007CA8" w14:textId="77777777" w:rsidR="005D719C" w:rsidRDefault="005D719C" w:rsidP="005D71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7BB2082" w14:textId="77777777" w:rsidR="005D719C" w:rsidRDefault="005D719C" w:rsidP="005D71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70DAEF25" w14:textId="77777777" w:rsidR="005D719C" w:rsidRDefault="005D719C" w:rsidP="005D71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A154911" w14:textId="77777777" w:rsidR="005D719C" w:rsidRDefault="005D719C" w:rsidP="005D719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153812A5" w14:textId="77777777" w:rsidR="005D719C" w:rsidRPr="004354B6" w:rsidRDefault="005D719C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232FF16D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432C4B0C" w14:textId="77777777" w:rsidR="005D719C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1000,0</w:t>
            </w:r>
          </w:p>
          <w:p w14:paraId="7FCF429D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7D7B22AE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27D9AF3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6AB93B21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92201E4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9E3FE93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477A8334" w14:textId="77777777" w:rsid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14D9FE5" w14:textId="4C9DDAFD" w:rsidR="009E67F0" w:rsidRPr="009E67F0" w:rsidRDefault="009E67F0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9E67F0"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2101" w:type="dxa"/>
            <w:vMerge w:val="restart"/>
          </w:tcPr>
          <w:p w14:paraId="19FBB7A3" w14:textId="470EC343" w:rsidR="005D719C" w:rsidRPr="004354B6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Створення сприятливих умов для проведення навчального процесу</w:t>
            </w:r>
          </w:p>
        </w:tc>
      </w:tr>
      <w:tr w:rsidR="00E508FF" w:rsidRPr="004354B6" w14:paraId="22F61755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1FF70794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2EA8318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9B410C0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BF37834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765756A7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FA436F0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9DC48D1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2E2332D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AD1F022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33173C6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55E9CD3A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5731080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A4CBD97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D122172" w14:textId="7E05DADE" w:rsidR="005D719C" w:rsidRPr="004354B6" w:rsidRDefault="0051307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Продукту</w:t>
            </w:r>
          </w:p>
        </w:tc>
        <w:tc>
          <w:tcPr>
            <w:tcW w:w="2552" w:type="dxa"/>
            <w:vMerge/>
          </w:tcPr>
          <w:p w14:paraId="1B99F938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7CFA94E9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42F97FF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0E6D41A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263A157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409437E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2B3365B9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DD2282C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25C0224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ECAF71F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1B772426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4B28F02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1252B54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9FBE2B2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F34B4CF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E365DFA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426EE787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3B50D12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3C33C03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3E21C14" w14:textId="2702A7E5" w:rsidR="005D719C" w:rsidRPr="004354B6" w:rsidRDefault="0051307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045BEEB4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5E13526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BC0D0C4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F15C07F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086CB6A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D4912EE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46C009B3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040F59D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71B5CDA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FC608B7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B490F14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CD42765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1F7F8DA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1128EA5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FF74CC6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8F14C6C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27682DD9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2B39B32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F55C44D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8589078" w14:textId="62C18802" w:rsidR="005D719C" w:rsidRPr="004354B6" w:rsidRDefault="0051307D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38AB24E9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8B3C5E7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3BBFECB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E2A7D5A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F17A3BC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3508472" w14:textId="77777777" w:rsidTr="00E508FF">
        <w:trPr>
          <w:gridAfter w:val="1"/>
          <w:wAfter w:w="30" w:type="dxa"/>
          <w:trHeight w:val="442"/>
          <w:jc w:val="center"/>
        </w:trPr>
        <w:tc>
          <w:tcPr>
            <w:tcW w:w="750" w:type="dxa"/>
            <w:vMerge/>
          </w:tcPr>
          <w:p w14:paraId="4C0D9F01" w14:textId="77777777" w:rsidR="005D719C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199C60D" w14:textId="77777777" w:rsidR="005D719C" w:rsidRPr="004354B6" w:rsidRDefault="005D719C" w:rsidP="00DB51B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34FAEA6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2EBEC8C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0FDE9353" w14:textId="77777777" w:rsidR="005D719C" w:rsidRPr="004354B6" w:rsidRDefault="005D719C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8C6902C" w14:textId="77777777" w:rsidR="005D719C" w:rsidRPr="004354B6" w:rsidRDefault="005D719C" w:rsidP="005D719C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495CA98" w14:textId="77777777" w:rsidR="005D719C" w:rsidRPr="004354B6" w:rsidRDefault="005D719C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189DE32" w14:textId="77777777" w:rsidR="005D719C" w:rsidRPr="00A37990" w:rsidRDefault="005D719C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11DE7C0" w14:textId="77777777" w:rsidR="005D719C" w:rsidRDefault="005D719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A818A0F" w14:textId="77777777" w:rsidTr="00E508FF">
        <w:trPr>
          <w:gridAfter w:val="1"/>
          <w:wAfter w:w="30" w:type="dxa"/>
          <w:jc w:val="center"/>
        </w:trPr>
        <w:tc>
          <w:tcPr>
            <w:tcW w:w="750" w:type="dxa"/>
          </w:tcPr>
          <w:p w14:paraId="5E454EB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</w:tcPr>
          <w:p w14:paraId="23E9F92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</w:tc>
        <w:tc>
          <w:tcPr>
            <w:tcW w:w="1281" w:type="dxa"/>
          </w:tcPr>
          <w:p w14:paraId="6208473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2A151C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1CB846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14:paraId="74BB85D7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590A8C4E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04B5684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E6E1A6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0F79426" w14:textId="576EDFAD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5387DDC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4FB282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67A445E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</w:tcPr>
          <w:p w14:paraId="241A95DF" w14:textId="61BEA241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37940C96" w14:textId="2F559157" w:rsidR="006426E7" w:rsidRDefault="005D7895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  <w:r w:rsidR="006426E7" w:rsidRPr="00A37990">
              <w:rPr>
                <w:b/>
                <w:bCs/>
                <w:color w:val="000000" w:themeColor="text1"/>
                <w:sz w:val="22"/>
                <w:szCs w:val="22"/>
              </w:rPr>
              <w:t>500,0</w:t>
            </w:r>
          </w:p>
          <w:p w14:paraId="1AF62DBE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341CF9F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1F821428" w14:textId="77777777" w:rsidR="006425A3" w:rsidRDefault="006425A3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A31F080" w14:textId="77777777" w:rsidR="006425A3" w:rsidRDefault="006425A3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75FB2C3" w14:textId="5C4BFCE6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37990">
              <w:rPr>
                <w:bCs/>
                <w:color w:val="000000" w:themeColor="text1"/>
                <w:sz w:val="22"/>
                <w:szCs w:val="22"/>
              </w:rPr>
              <w:t>3300,0</w:t>
            </w:r>
          </w:p>
          <w:p w14:paraId="72B73E46" w14:textId="77777777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A20C3C7" w14:textId="77777777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169AD60" w14:textId="77777777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A37990">
              <w:rPr>
                <w:bCs/>
                <w:color w:val="000000" w:themeColor="text1"/>
                <w:sz w:val="22"/>
                <w:szCs w:val="22"/>
              </w:rPr>
              <w:t>2200,0</w:t>
            </w:r>
          </w:p>
          <w:p w14:paraId="025662C7" w14:textId="77777777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381DA81" w14:textId="77777777" w:rsidR="006426E7" w:rsidRPr="00A37990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9C02E2A" w14:textId="393D0CF0" w:rsidR="006426E7" w:rsidRPr="00A37990" w:rsidRDefault="005D7895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</w:t>
            </w:r>
            <w:r w:rsidR="006426E7" w:rsidRPr="00A37990">
              <w:rPr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</w:tcPr>
          <w:p w14:paraId="2AF45585" w14:textId="26D3787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7A21A51A" w14:textId="77777777" w:rsidTr="00E508FF">
        <w:trPr>
          <w:gridAfter w:val="1"/>
          <w:wAfter w:w="30" w:type="dxa"/>
          <w:jc w:val="center"/>
        </w:trPr>
        <w:tc>
          <w:tcPr>
            <w:tcW w:w="1611" w:type="dxa"/>
            <w:gridSpan w:val="4"/>
          </w:tcPr>
          <w:p w14:paraId="334EEBE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569A4ADF" w14:textId="7CB7D40D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1.10. Підвищення кваліфікації працівників галузі культури   </w:t>
            </w:r>
          </w:p>
          <w:p w14:paraId="78373CB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FAB9F3F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 w:val="restart"/>
          </w:tcPr>
          <w:p w14:paraId="77C7C842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1.10.1.</w:t>
            </w:r>
          </w:p>
        </w:tc>
        <w:tc>
          <w:tcPr>
            <w:tcW w:w="1650" w:type="dxa"/>
            <w:gridSpan w:val="6"/>
            <w:vMerge w:val="restart"/>
          </w:tcPr>
          <w:p w14:paraId="465A88E2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1A421827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Організація та проведення навчань, конференцій, тренінгів, семінарів, курсів підвищення кваліфікації працівників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галузі культури</w:t>
            </w:r>
          </w:p>
        </w:tc>
        <w:tc>
          <w:tcPr>
            <w:tcW w:w="1281" w:type="dxa"/>
            <w:vMerge w:val="restart"/>
          </w:tcPr>
          <w:p w14:paraId="74A53FAB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Захід 1</w:t>
            </w:r>
          </w:p>
          <w:p w14:paraId="02888979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Організація та проведення навчань, конференцій, тренінгів, семінарів, курсів підвищенн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я кваліфікації для працівників народних домів та клубних формувань Львівської області</w:t>
            </w:r>
          </w:p>
        </w:tc>
        <w:tc>
          <w:tcPr>
            <w:tcW w:w="2690" w:type="dxa"/>
            <w:gridSpan w:val="2"/>
          </w:tcPr>
          <w:p w14:paraId="4B0E8E4B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</w:tcPr>
          <w:p w14:paraId="0875BAF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2791D5BE" w14:textId="77777777" w:rsidR="00950329" w:rsidRPr="001127B1" w:rsidRDefault="00950329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КЗ ЛОР «</w:t>
            </w:r>
            <w:r w:rsidRPr="001127B1">
              <w:rPr>
                <w:bCs/>
                <w:sz w:val="22"/>
                <w:szCs w:val="22"/>
              </w:rPr>
              <w:t>Навчально-методичний центр культури і мистецтв Львівщини</w:t>
            </w:r>
            <w:r>
              <w:rPr>
                <w:bCs/>
                <w:sz w:val="22"/>
                <w:szCs w:val="22"/>
              </w:rPr>
              <w:t>»</w:t>
            </w:r>
          </w:p>
          <w:p w14:paraId="20C1AF38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</w:tcPr>
          <w:p w14:paraId="416BBEFA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5D8A492C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</w:t>
            </w:r>
          </w:p>
          <w:p w14:paraId="1D25FA59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5501E83F" w14:textId="610AA716" w:rsidR="00950329" w:rsidRPr="004354B6" w:rsidRDefault="0095032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74859807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</w:tcPr>
          <w:p w14:paraId="45379067" w14:textId="75BD26C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Активізація діяльності закладів культури  у Львівській області, урізноманітнення культурного дозвілля населення, розширення спектру надання послуг у закладах культури, 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запровадження нових форм діяльності</w:t>
            </w:r>
          </w:p>
        </w:tc>
      </w:tr>
      <w:tr w:rsidR="00E508FF" w:rsidRPr="004354B6" w14:paraId="058415EC" w14:textId="77777777" w:rsidTr="00E508FF">
        <w:trPr>
          <w:gridAfter w:val="1"/>
          <w:wAfter w:w="30" w:type="dxa"/>
          <w:trHeight w:val="181"/>
          <w:jc w:val="center"/>
        </w:trPr>
        <w:tc>
          <w:tcPr>
            <w:tcW w:w="750" w:type="dxa"/>
            <w:vMerge/>
          </w:tcPr>
          <w:p w14:paraId="7609404D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BF4B318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58799E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E28FCC0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157541EC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витрати на проживання, харчування, оренда приміщення </w:t>
            </w:r>
          </w:p>
        </w:tc>
        <w:tc>
          <w:tcPr>
            <w:tcW w:w="2552" w:type="dxa"/>
            <w:vMerge/>
          </w:tcPr>
          <w:p w14:paraId="4E6EAAF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6A284DB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3CF69FA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6EF55C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72159EF" w14:textId="44262893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F2D53E1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3749A805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FBFA4E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6251625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7CF4B15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56801C99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BD60DB9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DD93A84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43F68FB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1A6984C" w14:textId="26B9E2D2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FA6FE60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38F7C864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4CF67B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3C9B01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B754470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30 учасників</w:t>
            </w:r>
          </w:p>
        </w:tc>
        <w:tc>
          <w:tcPr>
            <w:tcW w:w="2552" w:type="dxa"/>
            <w:vMerge/>
          </w:tcPr>
          <w:p w14:paraId="7CCF4DA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7E419FA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4C558C6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886705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1EB6C4F" w14:textId="4FAB451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0D7DD34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64795D06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EF29935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BEC3A8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08F2B30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5F787C7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C4CE67C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D32EE6D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2D9874A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5F19B19" w14:textId="5891F7BA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8E7CB22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544E0CE6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151BAC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7785637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E904C9A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30D79AD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A5D1847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0794FA2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229B4EB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8F0CCA7" w14:textId="1E28113B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39872DB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0F688E21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92132F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9AE448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D875AAA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0CADF60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8C3AB28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589DDBE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E336C3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50CB56A" w14:textId="150E3C7E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A7EE86C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3A7B231C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0FEC43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8BA19B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6787F7B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17BF65E8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4B52F0E" w14:textId="77777777" w:rsidR="00950329" w:rsidRPr="004354B6" w:rsidRDefault="00950329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5DAE149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153047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9018602" w14:textId="75CA6A0A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DA6236D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 w:val="restart"/>
          </w:tcPr>
          <w:p w14:paraId="51A74E13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 w:val="restart"/>
          </w:tcPr>
          <w:p w14:paraId="1A6B1CC0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1A3AB02B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2</w:t>
            </w:r>
          </w:p>
          <w:p w14:paraId="588520DC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Організація та проведення навчань, конференцій, тренінгів, семінарів, курсів підвищення кваліфікації для працівників бібліотек Львівської області</w:t>
            </w:r>
          </w:p>
        </w:tc>
        <w:tc>
          <w:tcPr>
            <w:tcW w:w="2690" w:type="dxa"/>
            <w:gridSpan w:val="2"/>
          </w:tcPr>
          <w:p w14:paraId="064A7D74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72BB835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1EAA5CE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Львівська обласна універсальна наукова бібліотека</w:t>
            </w:r>
          </w:p>
        </w:tc>
        <w:tc>
          <w:tcPr>
            <w:tcW w:w="1620" w:type="dxa"/>
            <w:gridSpan w:val="2"/>
            <w:vMerge w:val="restart"/>
          </w:tcPr>
          <w:p w14:paraId="08BBAC1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22C6C155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</w:t>
            </w:r>
          </w:p>
          <w:p w14:paraId="3DF3A9D4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47C6FC96" w14:textId="5BF85611" w:rsidR="00950329" w:rsidRPr="004354B6" w:rsidRDefault="00950329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8AC35E3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</w:tcPr>
          <w:p w14:paraId="37D4E6C7" w14:textId="18DEDC0A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Активізація діяльності бібліотек  у Львівській області, урізноманітнення культурного дозвілля населення, розширення спектру надання послуг у закладах культури,  запровадження нових форм діяльності</w:t>
            </w:r>
          </w:p>
        </w:tc>
      </w:tr>
      <w:tr w:rsidR="00E508FF" w:rsidRPr="004354B6" w14:paraId="33C5F5B8" w14:textId="77777777" w:rsidTr="00E508FF">
        <w:trPr>
          <w:gridAfter w:val="1"/>
          <w:wAfter w:w="30" w:type="dxa"/>
          <w:trHeight w:val="161"/>
          <w:jc w:val="center"/>
        </w:trPr>
        <w:tc>
          <w:tcPr>
            <w:tcW w:w="750" w:type="dxa"/>
            <w:vMerge/>
          </w:tcPr>
          <w:p w14:paraId="69AA0335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A49F6C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28CE0B2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194F38B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3A4FDE08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витрати на проживання, харчування, оренда приміщення, обладнання </w:t>
            </w:r>
          </w:p>
        </w:tc>
        <w:tc>
          <w:tcPr>
            <w:tcW w:w="2552" w:type="dxa"/>
            <w:vMerge/>
          </w:tcPr>
          <w:p w14:paraId="2505BE23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85C076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D94C739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D72649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FAB9027" w14:textId="419C1F8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7C581C3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4C706D9B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029C46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D5F7463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200C7D1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32FE6C33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589C11C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0C22E2E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5DDB8BC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47280D6" w14:textId="488AF4CA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C4BB02C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0F0FDE86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ED8757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1207989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5E31B90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30 бібліотекарів</w:t>
            </w:r>
          </w:p>
        </w:tc>
        <w:tc>
          <w:tcPr>
            <w:tcW w:w="2552" w:type="dxa"/>
            <w:vMerge/>
          </w:tcPr>
          <w:p w14:paraId="04A55642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5EAD2FB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CACB915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01900F0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945228F" w14:textId="7604C57B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4903250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2EB27B4D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031016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310A53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09FEB8D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421C6A9F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7332CE7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14E7D45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F99B77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B28BABA" w14:textId="4A45B76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E622E97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2AE6D824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74FEB5F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A96C8B9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59F49E2" w14:textId="77777777" w:rsidR="00950329" w:rsidRPr="004354B6" w:rsidRDefault="00950329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3AE2336D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2DBABA6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054CAFC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9A9A378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FFBEA8F" w14:textId="771F5FC3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0FC2FAA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37A22B00" w14:textId="77777777" w:rsidR="00950329" w:rsidRPr="004354B6" w:rsidRDefault="00950329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358782A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406C2F1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2716FAB" w14:textId="77777777" w:rsidR="00950329" w:rsidRPr="004354B6" w:rsidRDefault="00950329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74D5BDF9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6E5E4E7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C8B5E09" w14:textId="77777777" w:rsidR="00950329" w:rsidRPr="004354B6" w:rsidRDefault="00950329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4ED843E" w14:textId="77777777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9A38399" w14:textId="4BF0EE29" w:rsidR="00950329" w:rsidRPr="004354B6" w:rsidRDefault="00950329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54A26C1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45BD779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0A24F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DDFF52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3CDE29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1C7B995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CB7A06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B91C04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62A79FE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1892480" w14:textId="56F7273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10B2F82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 w:val="restart"/>
          </w:tcPr>
          <w:p w14:paraId="68BD954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 w:val="restart"/>
          </w:tcPr>
          <w:p w14:paraId="4C1586F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70E84D7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3</w:t>
            </w:r>
          </w:p>
          <w:p w14:paraId="1AF1630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Організація та проведення навчань, конференцій, тренінгів,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 xml:space="preserve">семінарів, курсів підвищення кваліфікації для працівників мистецьких шкіл та закладів фахової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передвищої</w:t>
            </w:r>
            <w:proofErr w:type="spellEnd"/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освіти галузі культури</w:t>
            </w:r>
          </w:p>
        </w:tc>
        <w:tc>
          <w:tcPr>
            <w:tcW w:w="2690" w:type="dxa"/>
            <w:gridSpan w:val="2"/>
          </w:tcPr>
          <w:p w14:paraId="397069B2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</w:tcPr>
          <w:p w14:paraId="289391F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405311A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методичний кабінет навчальних закладів мистецтва і культури при департаменті з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питань культури, національностей та релігій ЛОДА</w:t>
            </w:r>
          </w:p>
        </w:tc>
        <w:tc>
          <w:tcPr>
            <w:tcW w:w="1620" w:type="dxa"/>
            <w:gridSpan w:val="2"/>
            <w:vMerge w:val="restart"/>
          </w:tcPr>
          <w:p w14:paraId="4DD8657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Обласний бюджет,</w:t>
            </w:r>
          </w:p>
          <w:p w14:paraId="01B887F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</w:t>
            </w:r>
          </w:p>
          <w:p w14:paraId="1F45593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427B5856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vMerge w:val="restart"/>
          </w:tcPr>
          <w:p w14:paraId="7FFCCF7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</w:tcPr>
          <w:p w14:paraId="10F8BA2E" w14:textId="53AF1D1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Активізація діяльності закладів культури  у Львівській області, урізноманітнення культурного дозвілля населення, розширення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спектру надання послуг у закладах культури,  запровадження нових форм діяльності</w:t>
            </w:r>
          </w:p>
        </w:tc>
      </w:tr>
      <w:tr w:rsidR="00E508FF" w:rsidRPr="004354B6" w14:paraId="5FCD5DD9" w14:textId="77777777" w:rsidTr="00E508FF">
        <w:trPr>
          <w:gridAfter w:val="1"/>
          <w:wAfter w:w="30" w:type="dxa"/>
          <w:trHeight w:val="201"/>
          <w:jc w:val="center"/>
        </w:trPr>
        <w:tc>
          <w:tcPr>
            <w:tcW w:w="750" w:type="dxa"/>
            <w:vMerge/>
          </w:tcPr>
          <w:p w14:paraId="152A5BE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5157AC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414CCE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D06CB15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68A9D1F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витрати на проживання, харчування, оренда приміщення, обладнання</w:t>
            </w:r>
          </w:p>
        </w:tc>
        <w:tc>
          <w:tcPr>
            <w:tcW w:w="2552" w:type="dxa"/>
            <w:vMerge/>
          </w:tcPr>
          <w:p w14:paraId="55E831A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7C53CA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4B528A9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7F0661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4E5D29B" w14:textId="20AF80E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A9F82B2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649629F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FD5DF2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ADE818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51C183F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61DAFAA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8CDF93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0DE56BA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5FB32B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CB1C355" w14:textId="2C899A8F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201061C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5465E4E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40BE7C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7C6D5E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208728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30 працівників мистецьких шкіл</w:t>
            </w:r>
          </w:p>
        </w:tc>
        <w:tc>
          <w:tcPr>
            <w:tcW w:w="2552" w:type="dxa"/>
            <w:vMerge/>
          </w:tcPr>
          <w:p w14:paraId="791F8C8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A5FC45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6FBB2E4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39A2CC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10AAFA5" w14:textId="00D6983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DF4C50D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5C5450B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9A94F9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F5EA5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CF0A319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46ADC8F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4030E7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44D9157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5DFB96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ECD885A" w14:textId="0CB3B97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8BE8042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6238743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ACE480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6AD1DC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A5C968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4D0802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764189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60FDC9A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4B887B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98EDCEF" w14:textId="52D8080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DB90389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4F4B501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74CAD0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397504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EF02A29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2E8E235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DEF70A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5C20759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B0AE2E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FA08FC9" w14:textId="763BB13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C956B20" w14:textId="77777777" w:rsidTr="00E508FF">
        <w:trPr>
          <w:gridAfter w:val="1"/>
          <w:wAfter w:w="30" w:type="dxa"/>
          <w:trHeight w:val="100"/>
          <w:jc w:val="center"/>
        </w:trPr>
        <w:tc>
          <w:tcPr>
            <w:tcW w:w="750" w:type="dxa"/>
            <w:vMerge/>
          </w:tcPr>
          <w:p w14:paraId="4DC97FC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638BDE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9DB20D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6888A1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2F274D7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1D4447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7529E5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90AA58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7900ED2" w14:textId="1BB0647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A21CE39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 w:val="restart"/>
          </w:tcPr>
          <w:p w14:paraId="1B3B867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 w:val="restart"/>
          </w:tcPr>
          <w:p w14:paraId="55A3376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7191945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4</w:t>
            </w:r>
          </w:p>
          <w:p w14:paraId="608FE4CA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Організація та проведення навчань, конференцій, тренінгів, семінарів, курсів підвищення кваліфікації для працівників музейних установ та заповідників</w:t>
            </w:r>
          </w:p>
          <w:p w14:paraId="78F53F65" w14:textId="0ABBC562" w:rsidR="0008764C" w:rsidRPr="004354B6" w:rsidRDefault="0008764C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38E0BE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2B6AE99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 Львівський історичний музей</w:t>
            </w:r>
          </w:p>
        </w:tc>
        <w:tc>
          <w:tcPr>
            <w:tcW w:w="1620" w:type="dxa"/>
            <w:gridSpan w:val="2"/>
            <w:vMerge w:val="restart"/>
          </w:tcPr>
          <w:p w14:paraId="3F9035E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Обласний бюджет,</w:t>
            </w:r>
          </w:p>
          <w:p w14:paraId="1A6F9B0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грантові кошти</w:t>
            </w:r>
          </w:p>
          <w:p w14:paraId="469C494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74B3A618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gridSpan w:val="3"/>
            <w:vMerge w:val="restart"/>
          </w:tcPr>
          <w:p w14:paraId="6DE8087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 w:val="restart"/>
          </w:tcPr>
          <w:p w14:paraId="2AF7D23E" w14:textId="087E3C9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Запровадження нових форм діяльності, активізація роботи </w:t>
            </w:r>
          </w:p>
          <w:p w14:paraId="004961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музеїв області, збільшення кількості відвідувачів</w:t>
            </w:r>
          </w:p>
        </w:tc>
      </w:tr>
      <w:tr w:rsidR="00E508FF" w:rsidRPr="004354B6" w14:paraId="4E30E319" w14:textId="77777777" w:rsidTr="00E508FF">
        <w:trPr>
          <w:gridAfter w:val="1"/>
          <w:wAfter w:w="30" w:type="dxa"/>
          <w:trHeight w:val="141"/>
          <w:jc w:val="center"/>
        </w:trPr>
        <w:tc>
          <w:tcPr>
            <w:tcW w:w="750" w:type="dxa"/>
            <w:vMerge/>
          </w:tcPr>
          <w:p w14:paraId="1DF1102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404F6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D61F1E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189F61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24B1F18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Витрати на харчування, оренда приміщення, обладнання, канцтовари, друкована продукція </w:t>
            </w:r>
          </w:p>
        </w:tc>
        <w:tc>
          <w:tcPr>
            <w:tcW w:w="2552" w:type="dxa"/>
            <w:vMerge/>
          </w:tcPr>
          <w:p w14:paraId="598A70A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F0F872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1C096DF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BB421E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468A939" w14:textId="79995DE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5221C92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44851C6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1A0ACC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C125CE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7833D12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00CAC0F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7D5AA80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9EC6FD5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B99141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E8AFD3F" w14:textId="1884D98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4B837BF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18AF003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CA7ABB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772BF9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82C6A8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30 працівників музейних установ</w:t>
            </w:r>
          </w:p>
        </w:tc>
        <w:tc>
          <w:tcPr>
            <w:tcW w:w="2552" w:type="dxa"/>
            <w:vMerge/>
          </w:tcPr>
          <w:p w14:paraId="4AFFAE1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DC745A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0C9186C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63CEF4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DBADCDF" w14:textId="7AA565B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B4800A9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1A3F610C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C7AC7D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D51BC6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3B59CD4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094E299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69E3EA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FD65A5E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4D5FE7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D55AFD9" w14:textId="5AB38A8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3361A8A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644E0B5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116E2E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60C666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4C1622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29DE1D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92DC3D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BBEED49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80B06A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6A21615" w14:textId="108FCF29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1C4AAEF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7DA5041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E9AA5D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DD83D6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BB9A47C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1BE82F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56383E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5C85377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1728E6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136E38F" w14:textId="5A0AF55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6A2FD0B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  <w:vMerge/>
          </w:tcPr>
          <w:p w14:paraId="10DE5F5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DFBDE7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291BFD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C7866D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220DABC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184F80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52CA1A6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2FD3A0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C424D78" w14:textId="52CECF8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98AB164" w14:textId="77777777" w:rsidTr="00E508FF">
        <w:trPr>
          <w:gridAfter w:val="1"/>
          <w:wAfter w:w="30" w:type="dxa"/>
          <w:trHeight w:val="254"/>
          <w:jc w:val="center"/>
        </w:trPr>
        <w:tc>
          <w:tcPr>
            <w:tcW w:w="750" w:type="dxa"/>
            <w:vMerge w:val="restart"/>
          </w:tcPr>
          <w:p w14:paraId="05D239A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 w:val="restart"/>
          </w:tcPr>
          <w:p w14:paraId="6CF9BCE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43D043C8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Захід 5</w:t>
            </w:r>
          </w:p>
          <w:p w14:paraId="27C5181D" w14:textId="77777777" w:rsidR="006426E7" w:rsidRPr="00733605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733605">
              <w:rPr>
                <w:bCs/>
                <w:color w:val="000000" w:themeColor="text1"/>
                <w:sz w:val="22"/>
                <w:szCs w:val="22"/>
              </w:rPr>
              <w:t xml:space="preserve">Організація та проведення навчальних тренінгів </w:t>
            </w:r>
            <w:r>
              <w:rPr>
                <w:bCs/>
                <w:color w:val="000000" w:themeColor="text1"/>
                <w:sz w:val="22"/>
                <w:szCs w:val="22"/>
              </w:rPr>
              <w:t>«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Сенси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>» для керівників галузі культури</w:t>
            </w:r>
          </w:p>
        </w:tc>
        <w:tc>
          <w:tcPr>
            <w:tcW w:w="2690" w:type="dxa"/>
            <w:gridSpan w:val="2"/>
          </w:tcPr>
          <w:p w14:paraId="4F3ADCD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2035EDF5" w14:textId="77777777" w:rsidR="006426E7" w:rsidRPr="001127B1" w:rsidRDefault="006426E7" w:rsidP="006426E7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</w:t>
            </w:r>
            <w:r>
              <w:rPr>
                <w:bCs/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bCs/>
                <w:sz w:val="22"/>
                <w:szCs w:val="22"/>
              </w:rPr>
              <w:t>КЗ ЛОР «</w:t>
            </w:r>
            <w:r w:rsidRPr="001127B1">
              <w:rPr>
                <w:bCs/>
                <w:sz w:val="22"/>
                <w:szCs w:val="22"/>
              </w:rPr>
              <w:t>Навчально-методичний центр культури і мистецтв Львівщини</w:t>
            </w:r>
            <w:r>
              <w:rPr>
                <w:bCs/>
                <w:sz w:val="22"/>
                <w:szCs w:val="22"/>
              </w:rPr>
              <w:t>»</w:t>
            </w:r>
          </w:p>
          <w:p w14:paraId="4FF6940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 w:val="restart"/>
          </w:tcPr>
          <w:p w14:paraId="1E04FB13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020D42E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4678BF1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214832D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9D35F9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6D07C70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77F821D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05360FAB" w14:textId="0FCDA116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5F019C55" w14:textId="77777777" w:rsidR="006426E7" w:rsidRPr="00580893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80893">
              <w:rPr>
                <w:b/>
                <w:bCs/>
                <w:color w:val="000000" w:themeColor="text1"/>
                <w:sz w:val="22"/>
                <w:szCs w:val="22"/>
              </w:rPr>
              <w:t>500,0</w:t>
            </w:r>
          </w:p>
          <w:p w14:paraId="6D946E17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E0512F3" w14:textId="0B490F53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CDD92E3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391B5F2" w14:textId="43F5857D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2101" w:type="dxa"/>
            <w:vMerge w:val="restart"/>
          </w:tcPr>
          <w:p w14:paraId="0603C434" w14:textId="27A8D8CB" w:rsidR="006426E7" w:rsidRPr="004354B6" w:rsidRDefault="006426E7" w:rsidP="006426E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Активізація діяльності закладів культури, створення платформи для обміну досвідом, сприяння розвитку управлінських та креативних навичок керівників галузі культури</w:t>
            </w:r>
          </w:p>
        </w:tc>
      </w:tr>
      <w:tr w:rsidR="00E508FF" w:rsidRPr="004354B6" w14:paraId="60ADDF8D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38C43381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9F89E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1D614CD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CE8CFA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0A72B83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витрати на проживання, харчування, оренда приміщення, обладнання</w:t>
            </w:r>
          </w:p>
        </w:tc>
        <w:tc>
          <w:tcPr>
            <w:tcW w:w="2552" w:type="dxa"/>
            <w:vMerge/>
          </w:tcPr>
          <w:p w14:paraId="6E13117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C92E8F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B01000F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D15F4CD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06C2AAC" w14:textId="57FDC25B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72B5DD3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0966009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932391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6C4E7B9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AFA58C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012DC44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3D0CCA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C475D10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741A086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8C9F792" w14:textId="0E5D2ADA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08A59D7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05BB53E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7E8F70A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FE0BFE8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C2F050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30</w:t>
            </w:r>
            <w:r>
              <w:rPr>
                <w:color w:val="000000" w:themeColor="text1"/>
                <w:sz w:val="22"/>
                <w:szCs w:val="22"/>
              </w:rPr>
              <w:t xml:space="preserve"> учасників</w:t>
            </w:r>
          </w:p>
        </w:tc>
        <w:tc>
          <w:tcPr>
            <w:tcW w:w="2552" w:type="dxa"/>
            <w:vMerge/>
          </w:tcPr>
          <w:p w14:paraId="42E04D3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1FED38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805C3C1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BC1DC23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0337132" w14:textId="1BB7F86B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F873B54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16A55C4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0D2F5F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8324E69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CF6D18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03D141E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DD8DE5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3D61FF2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2CC0089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894622D" w14:textId="57271E8E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BBDC81D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11FBDD5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666DB3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2F4EF47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98C3AE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проєкту</w:t>
            </w:r>
          </w:p>
        </w:tc>
        <w:tc>
          <w:tcPr>
            <w:tcW w:w="2552" w:type="dxa"/>
            <w:vMerge/>
          </w:tcPr>
          <w:p w14:paraId="13BC8E0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3A181C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5FC83F7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386CC84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35F57F2" w14:textId="373D3E2B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081E05F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1AB2DB4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A92E4F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067D8F0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AFA41E9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2DBF4F8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F59C2C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1915D79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A35D3BE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0BBD25B" w14:textId="2560B614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828FE84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21898B4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4B0284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5065308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EAC43E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71B6DC1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F27893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AC82233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3F443AE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AD4FE34" w14:textId="4E08D586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62F0033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</w:tcPr>
          <w:p w14:paraId="27B8B78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</w:tcPr>
          <w:p w14:paraId="7465FBB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Усього </w:t>
            </w:r>
          </w:p>
        </w:tc>
        <w:tc>
          <w:tcPr>
            <w:tcW w:w="1281" w:type="dxa"/>
          </w:tcPr>
          <w:p w14:paraId="077608A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637980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DD14EA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14:paraId="424062C5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3B19EA0C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C3496F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38905BF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524211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26154DF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бюджету розвитку </w:t>
            </w:r>
            <w:r w:rsidRPr="00087F91">
              <w:rPr>
                <w:sz w:val="22"/>
                <w:szCs w:val="22"/>
              </w:rPr>
              <w:lastRenderedPageBreak/>
              <w:t>спеціального фонду</w:t>
            </w:r>
          </w:p>
          <w:p w14:paraId="51C3BA1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</w:tcPr>
          <w:p w14:paraId="5CC687CD" w14:textId="2117F818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58F5B727" w14:textId="77777777" w:rsidR="006426E7" w:rsidRPr="00580893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80893">
              <w:rPr>
                <w:b/>
                <w:bCs/>
                <w:color w:val="000000" w:themeColor="text1"/>
                <w:sz w:val="22"/>
                <w:szCs w:val="22"/>
              </w:rPr>
              <w:t>500,0</w:t>
            </w:r>
          </w:p>
          <w:p w14:paraId="0111F9F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3876895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562FFC1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D21D293" w14:textId="2B58B6A1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2101" w:type="dxa"/>
          </w:tcPr>
          <w:p w14:paraId="4754AAF3" w14:textId="0CD5476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16EBD312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1611" w:type="dxa"/>
            <w:gridSpan w:val="4"/>
          </w:tcPr>
          <w:p w14:paraId="7AA2D120" w14:textId="77777777" w:rsidR="006426E7" w:rsidRPr="00D24613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242768CA" w14:textId="45983129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24613">
              <w:rPr>
                <w:b/>
                <w:bCs/>
                <w:sz w:val="22"/>
                <w:szCs w:val="22"/>
              </w:rPr>
              <w:t>1.1</w:t>
            </w:r>
            <w:r>
              <w:rPr>
                <w:b/>
                <w:bCs/>
                <w:sz w:val="22"/>
                <w:szCs w:val="22"/>
              </w:rPr>
              <w:t>1. Підтримка інших установ та закладів, що здійснюють заходи в сфері культури Львівської області</w:t>
            </w:r>
          </w:p>
        </w:tc>
      </w:tr>
      <w:tr w:rsidR="00E508FF" w:rsidRPr="004354B6" w14:paraId="39A42E2C" w14:textId="77777777" w:rsidTr="00E508FF">
        <w:trPr>
          <w:gridAfter w:val="1"/>
          <w:wAfter w:w="30" w:type="dxa"/>
          <w:trHeight w:val="254"/>
          <w:jc w:val="center"/>
        </w:trPr>
        <w:tc>
          <w:tcPr>
            <w:tcW w:w="750" w:type="dxa"/>
            <w:vMerge w:val="restart"/>
          </w:tcPr>
          <w:p w14:paraId="700D0A2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 w:val="restart"/>
          </w:tcPr>
          <w:p w14:paraId="3F4BE90A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  <w:r w:rsidRPr="00E57C2B">
              <w:rPr>
                <w:b/>
                <w:bCs/>
                <w:sz w:val="22"/>
                <w:szCs w:val="22"/>
              </w:rPr>
              <w:t xml:space="preserve">Завдання 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  <w:p w14:paraId="5E38012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E57C2B">
              <w:rPr>
                <w:sz w:val="22"/>
                <w:szCs w:val="22"/>
              </w:rPr>
              <w:t xml:space="preserve">Підтримка </w:t>
            </w:r>
            <w:r>
              <w:rPr>
                <w:sz w:val="22"/>
                <w:szCs w:val="22"/>
              </w:rPr>
              <w:t>творчих колективів установ та закладів</w:t>
            </w:r>
          </w:p>
        </w:tc>
        <w:tc>
          <w:tcPr>
            <w:tcW w:w="1281" w:type="dxa"/>
            <w:vMerge w:val="restart"/>
          </w:tcPr>
          <w:p w14:paraId="2591B4FA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  <w:r w:rsidRPr="00E57C2B">
              <w:rPr>
                <w:b/>
                <w:bCs/>
                <w:sz w:val="22"/>
                <w:szCs w:val="22"/>
              </w:rPr>
              <w:t>Захід 1</w:t>
            </w:r>
          </w:p>
          <w:p w14:paraId="61D892F1" w14:textId="77777777" w:rsidR="006426E7" w:rsidRPr="00E57C2B" w:rsidRDefault="006426E7" w:rsidP="006426E7">
            <w:pPr>
              <w:rPr>
                <w:bCs/>
                <w:sz w:val="22"/>
                <w:szCs w:val="22"/>
              </w:rPr>
            </w:pPr>
            <w:r w:rsidRPr="00E57C2B">
              <w:rPr>
                <w:bCs/>
                <w:sz w:val="22"/>
                <w:szCs w:val="22"/>
              </w:rPr>
              <w:t xml:space="preserve">Пошиття сценічних костюмів </w:t>
            </w:r>
            <w:r>
              <w:rPr>
                <w:bCs/>
                <w:sz w:val="22"/>
                <w:szCs w:val="22"/>
              </w:rPr>
              <w:t>творч</w:t>
            </w:r>
            <w:r w:rsidRPr="00E57C2B">
              <w:rPr>
                <w:bCs/>
                <w:sz w:val="22"/>
                <w:szCs w:val="22"/>
              </w:rPr>
              <w:t xml:space="preserve">им колективам </w:t>
            </w:r>
          </w:p>
          <w:p w14:paraId="4C8A034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5AC07C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13B2CFA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2B7C">
              <w:rPr>
                <w:sz w:val="22"/>
                <w:szCs w:val="22"/>
              </w:rPr>
              <w:t>Департамент з питань культури, національностей та релігій обл</w:t>
            </w:r>
            <w:r>
              <w:rPr>
                <w:sz w:val="22"/>
                <w:szCs w:val="22"/>
              </w:rPr>
              <w:t xml:space="preserve">асної </w:t>
            </w:r>
            <w:r w:rsidRPr="00BA2B7C">
              <w:rPr>
                <w:sz w:val="22"/>
                <w:szCs w:val="22"/>
              </w:rPr>
              <w:t>держ</w:t>
            </w:r>
            <w:r>
              <w:rPr>
                <w:sz w:val="22"/>
                <w:szCs w:val="22"/>
              </w:rPr>
              <w:t xml:space="preserve">авної </w:t>
            </w:r>
            <w:r w:rsidRPr="00BA2B7C">
              <w:rPr>
                <w:sz w:val="22"/>
                <w:szCs w:val="22"/>
              </w:rPr>
              <w:t>адміністрації</w:t>
            </w:r>
            <w:r>
              <w:rPr>
                <w:sz w:val="22"/>
                <w:szCs w:val="22"/>
              </w:rPr>
              <w:t>, творчі колективи установ та закладів</w:t>
            </w:r>
          </w:p>
        </w:tc>
        <w:tc>
          <w:tcPr>
            <w:tcW w:w="1620" w:type="dxa"/>
            <w:gridSpan w:val="2"/>
            <w:vMerge w:val="restart"/>
          </w:tcPr>
          <w:p w14:paraId="7A6616A4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397F8EC9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D957C9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1AD8FF2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C1367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3C52342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7A19373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34692EE0" w14:textId="2CC5980D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012217C4" w14:textId="294744C8" w:rsidR="006426E7" w:rsidRPr="00D765C4" w:rsidRDefault="006426E7" w:rsidP="006426E7">
            <w:pPr>
              <w:jc w:val="center"/>
              <w:rPr>
                <w:b/>
                <w:sz w:val="22"/>
                <w:szCs w:val="22"/>
              </w:rPr>
            </w:pPr>
            <w:r w:rsidRPr="00D765C4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2101" w:type="dxa"/>
            <w:vMerge w:val="restart"/>
          </w:tcPr>
          <w:p w14:paraId="423809D6" w14:textId="533DB3A8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  <w:r w:rsidRPr="00E57C2B">
              <w:rPr>
                <w:sz w:val="22"/>
                <w:szCs w:val="22"/>
              </w:rPr>
              <w:t xml:space="preserve">Оновлення матеріальної бази </w:t>
            </w:r>
            <w:r>
              <w:rPr>
                <w:sz w:val="22"/>
                <w:szCs w:val="22"/>
              </w:rPr>
              <w:t xml:space="preserve">творчих </w:t>
            </w:r>
            <w:r w:rsidRPr="00E57C2B">
              <w:rPr>
                <w:sz w:val="22"/>
                <w:szCs w:val="22"/>
              </w:rPr>
              <w:t>колективів</w:t>
            </w:r>
            <w:r>
              <w:rPr>
                <w:sz w:val="22"/>
                <w:szCs w:val="22"/>
              </w:rPr>
              <w:t xml:space="preserve">, що </w:t>
            </w:r>
          </w:p>
          <w:p w14:paraId="7ADE350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E57C2B">
              <w:rPr>
                <w:sz w:val="22"/>
                <w:szCs w:val="22"/>
              </w:rPr>
              <w:t>приятиме створенню нових мистецьких програм</w:t>
            </w:r>
            <w:r>
              <w:rPr>
                <w:sz w:val="22"/>
                <w:szCs w:val="22"/>
              </w:rPr>
              <w:t>, популяризації  національного мистецтва</w:t>
            </w:r>
          </w:p>
        </w:tc>
      </w:tr>
      <w:tr w:rsidR="00E508FF" w:rsidRPr="004354B6" w14:paraId="268D101D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6A8C1A7C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BE0F259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FBDF802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5E016A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обсяг видатків: придбання сценічних концертних костюмів</w:t>
            </w:r>
          </w:p>
        </w:tc>
        <w:tc>
          <w:tcPr>
            <w:tcW w:w="2552" w:type="dxa"/>
            <w:vMerge/>
          </w:tcPr>
          <w:p w14:paraId="10D0F748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BAB420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40FC05C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E7EAD88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B535267" w14:textId="13F6649E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59BC1FC0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0CAFE21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2810649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ADB0360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F1D4014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2030470A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7722033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EE1C10C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0BEA3A6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5B7DD92" w14:textId="0CD41F3A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5D8E20A4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211AF04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18194DD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338A26E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EBBF5A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кількість закуплених костюмів</w:t>
            </w:r>
          </w:p>
        </w:tc>
        <w:tc>
          <w:tcPr>
            <w:tcW w:w="2552" w:type="dxa"/>
            <w:vMerge/>
          </w:tcPr>
          <w:p w14:paraId="7BCC0180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5C6289A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B48AD8E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45EF37B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E36F628" w14:textId="6C98FE41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60751115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308711B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8BE6C2C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C48A8A7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A7AF240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79AC4415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0BCDAB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8201093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03B8CAE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128ACAD" w14:textId="09AF96DF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3E2B61A2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061D413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B5C0572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449A2CF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7F7A21D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середня  вартість витрат на один  костюм</w:t>
            </w:r>
          </w:p>
        </w:tc>
        <w:tc>
          <w:tcPr>
            <w:tcW w:w="2552" w:type="dxa"/>
            <w:vMerge/>
          </w:tcPr>
          <w:p w14:paraId="1212EDE2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7B3CA5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099CABF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5646D18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703F71A" w14:textId="7790B45E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672C1C6D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214D5EB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0385F2A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DA79450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0F1BAE6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749BCA84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7B5164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92554A1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C8998A3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82C50FF" w14:textId="78B9D768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1C537E94" w14:textId="77777777" w:rsidTr="00E508FF">
        <w:trPr>
          <w:gridAfter w:val="1"/>
          <w:wAfter w:w="30" w:type="dxa"/>
          <w:trHeight w:val="253"/>
          <w:jc w:val="center"/>
        </w:trPr>
        <w:tc>
          <w:tcPr>
            <w:tcW w:w="750" w:type="dxa"/>
            <w:vMerge/>
          </w:tcPr>
          <w:p w14:paraId="224B80F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59FC891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1DDE4309" w14:textId="77777777" w:rsidR="006426E7" w:rsidRPr="00E57C2B" w:rsidRDefault="006426E7" w:rsidP="006426E7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2BE7A5F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сприяння широкому доступу до культурних послуг</w:t>
            </w:r>
          </w:p>
        </w:tc>
        <w:tc>
          <w:tcPr>
            <w:tcW w:w="2552" w:type="dxa"/>
            <w:vMerge/>
          </w:tcPr>
          <w:p w14:paraId="10698101" w14:textId="77777777" w:rsidR="006426E7" w:rsidRPr="00BA2B7C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A86CBD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0460390" w14:textId="77777777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E3FE002" w14:textId="7777777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903A811" w14:textId="15B14F67" w:rsidR="006426E7" w:rsidRPr="00E57C2B" w:rsidRDefault="006426E7" w:rsidP="006426E7">
            <w:pPr>
              <w:jc w:val="both"/>
              <w:rPr>
                <w:sz w:val="22"/>
                <w:szCs w:val="22"/>
              </w:rPr>
            </w:pPr>
          </w:p>
        </w:tc>
      </w:tr>
      <w:tr w:rsidR="00E508FF" w:rsidRPr="004354B6" w14:paraId="31FD0CD6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750" w:type="dxa"/>
          </w:tcPr>
          <w:p w14:paraId="4A2BA48B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</w:tcPr>
          <w:p w14:paraId="07544BDB" w14:textId="77777777" w:rsidR="006426E7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</w:p>
          <w:p w14:paraId="47EEBE7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</w:tcPr>
          <w:p w14:paraId="2D0EA88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6638108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259E8C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14:paraId="1036188C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0658715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0A014FE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F63325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4B8E7916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33C8203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</w:t>
            </w:r>
            <w:r w:rsidRPr="00087F91">
              <w:rPr>
                <w:sz w:val="22"/>
                <w:szCs w:val="22"/>
              </w:rPr>
              <w:lastRenderedPageBreak/>
              <w:t>фонду до бюджету розвитку спеціального фонду</w:t>
            </w:r>
          </w:p>
          <w:p w14:paraId="5E43B7B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</w:tcPr>
          <w:p w14:paraId="66ECB642" w14:textId="3366EEE9" w:rsidR="006426E7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1CDA65EB" w14:textId="2A0C2BF2" w:rsidR="006426E7" w:rsidRPr="00D765C4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765C4">
              <w:rPr>
                <w:b/>
                <w:bCs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2101" w:type="dxa"/>
          </w:tcPr>
          <w:p w14:paraId="2218F1B2" w14:textId="03819269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6426E7" w:rsidRPr="004354B6" w14:paraId="01268314" w14:textId="77777777" w:rsidTr="00E508FF">
        <w:trPr>
          <w:gridAfter w:val="1"/>
          <w:wAfter w:w="30" w:type="dxa"/>
          <w:trHeight w:val="70"/>
          <w:jc w:val="center"/>
        </w:trPr>
        <w:tc>
          <w:tcPr>
            <w:tcW w:w="1611" w:type="dxa"/>
            <w:gridSpan w:val="4"/>
          </w:tcPr>
          <w:p w14:paraId="5772A47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3527" w:type="dxa"/>
            <w:gridSpan w:val="15"/>
          </w:tcPr>
          <w:p w14:paraId="53E2390B" w14:textId="01849C73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1.1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. Культура без бар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  <w:lang w:val="en-US"/>
              </w:rPr>
              <w:t>’</w:t>
            </w:r>
            <w:proofErr w:type="spellStart"/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єрів</w:t>
            </w:r>
            <w:proofErr w:type="spellEnd"/>
          </w:p>
          <w:p w14:paraId="28B349E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15F6645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 w:val="restart"/>
          </w:tcPr>
          <w:p w14:paraId="3D7F422D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1.1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.1.</w:t>
            </w:r>
          </w:p>
        </w:tc>
        <w:tc>
          <w:tcPr>
            <w:tcW w:w="1650" w:type="dxa"/>
            <w:gridSpan w:val="6"/>
            <w:vMerge w:val="restart"/>
          </w:tcPr>
          <w:p w14:paraId="561A7CC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1</w:t>
            </w:r>
          </w:p>
          <w:p w14:paraId="5130FD8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Забезпечення доступності закладів культури для людей з інвалідні</w:t>
            </w:r>
            <w:r>
              <w:rPr>
                <w:color w:val="000000" w:themeColor="text1"/>
                <w:sz w:val="22"/>
                <w:szCs w:val="22"/>
              </w:rPr>
              <w:t>стю</w:t>
            </w:r>
          </w:p>
        </w:tc>
        <w:tc>
          <w:tcPr>
            <w:tcW w:w="1281" w:type="dxa"/>
            <w:vMerge w:val="restart"/>
          </w:tcPr>
          <w:p w14:paraId="5F7C440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3D4B45D2" w14:textId="21EDC7C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 xml:space="preserve">Реалізація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безбар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  <w:lang w:val="en-US"/>
              </w:rPr>
              <w:t>’</w:t>
            </w:r>
            <w:proofErr w:type="spellStart"/>
            <w:r>
              <w:rPr>
                <w:bCs/>
                <w:color w:val="000000" w:themeColor="text1"/>
                <w:sz w:val="22"/>
                <w:szCs w:val="22"/>
              </w:rPr>
              <w:t>єрності</w:t>
            </w:r>
            <w:proofErr w:type="spellEnd"/>
            <w:r>
              <w:rPr>
                <w:bCs/>
                <w:color w:val="000000" w:themeColor="text1"/>
                <w:sz w:val="22"/>
                <w:szCs w:val="22"/>
              </w:rPr>
              <w:t xml:space="preserve"> у закладах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культури</w:t>
            </w:r>
          </w:p>
        </w:tc>
        <w:tc>
          <w:tcPr>
            <w:tcW w:w="2690" w:type="dxa"/>
            <w:gridSpan w:val="2"/>
          </w:tcPr>
          <w:p w14:paraId="0BC24B61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55911AA5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4412952D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31120453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01BF4891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5FE1A321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5BB8B48C" w14:textId="505DCBED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i/>
              </w:rPr>
            </w:pPr>
            <w:r w:rsidRPr="00DF53D7">
              <w:rPr>
                <w:b/>
              </w:rPr>
              <w:t>«Доступний Арсенал»</w:t>
            </w:r>
            <w:r>
              <w:rPr>
                <w:b/>
              </w:rPr>
              <w:t xml:space="preserve">, </w:t>
            </w:r>
            <w:r w:rsidRPr="0022166B">
              <w:t xml:space="preserve"> </w:t>
            </w:r>
            <w:r w:rsidR="00DC710C" w:rsidRPr="007A6DD0">
              <w:rPr>
                <w:i/>
              </w:rPr>
              <w:t>КЗ</w:t>
            </w:r>
            <w:r w:rsidR="00DC710C">
              <w:t xml:space="preserve"> </w:t>
            </w:r>
            <w:r w:rsidR="007A6DD0" w:rsidRPr="007A6DD0">
              <w:rPr>
                <w:i/>
              </w:rPr>
              <w:t>ЛОР</w:t>
            </w:r>
            <w:r w:rsidR="007A6DD0">
              <w:t xml:space="preserve"> </w:t>
            </w:r>
            <w:r w:rsidRPr="00DF53D7">
              <w:rPr>
                <w:i/>
              </w:rPr>
              <w:t>Львівський історичний музей</w:t>
            </w:r>
          </w:p>
          <w:p w14:paraId="0FCE5A76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  <w:r>
              <w:rPr>
                <w:b/>
              </w:rPr>
              <w:t>С</w:t>
            </w:r>
            <w:r w:rsidRPr="00DF53D7">
              <w:rPr>
                <w:b/>
              </w:rPr>
              <w:t>адиб</w:t>
            </w:r>
            <w:r>
              <w:rPr>
                <w:b/>
              </w:rPr>
              <w:t>а</w:t>
            </w:r>
            <w:r w:rsidRPr="00DF53D7">
              <w:rPr>
                <w:b/>
              </w:rPr>
              <w:t xml:space="preserve"> Франка</w:t>
            </w:r>
            <w:r>
              <w:t xml:space="preserve"> (</w:t>
            </w:r>
            <w:r w:rsidRPr="00932557">
              <w:t>виготовлення тактильної моделі</w:t>
            </w:r>
            <w:r>
              <w:rPr>
                <w:b/>
              </w:rPr>
              <w:t>),</w:t>
            </w:r>
            <w:r w:rsidRPr="00DF53D7">
              <w:rPr>
                <w:b/>
              </w:rPr>
              <w:t xml:space="preserve"> </w:t>
            </w:r>
          </w:p>
          <w:p w14:paraId="52488A0B" w14:textId="6C3030D5" w:rsidR="006426E7" w:rsidRDefault="006426E7" w:rsidP="006426E7">
            <w:pPr>
              <w:autoSpaceDE w:val="0"/>
              <w:autoSpaceDN w:val="0"/>
              <w:adjustRightInd w:val="0"/>
              <w:ind w:right="-126"/>
            </w:pPr>
            <w:r w:rsidRPr="00037FE9">
              <w:rPr>
                <w:i/>
              </w:rPr>
              <w:t>КЗ ЛОР</w:t>
            </w:r>
            <w:r>
              <w:rPr>
                <w:b/>
              </w:rPr>
              <w:t xml:space="preserve"> </w:t>
            </w:r>
            <w:r w:rsidRPr="00037FE9">
              <w:rPr>
                <w:b/>
                <w:i/>
              </w:rPr>
              <w:t>«</w:t>
            </w:r>
            <w:r w:rsidRPr="00037FE9">
              <w:rPr>
                <w:i/>
              </w:rPr>
              <w:t>Адміністрація державного історико-культурного</w:t>
            </w:r>
            <w:r>
              <w:rPr>
                <w:b/>
              </w:rPr>
              <w:t xml:space="preserve"> з</w:t>
            </w:r>
            <w:r w:rsidRPr="00DF53D7">
              <w:rPr>
                <w:i/>
              </w:rPr>
              <w:t>аповідник</w:t>
            </w:r>
            <w:r>
              <w:rPr>
                <w:i/>
              </w:rPr>
              <w:t>а</w:t>
            </w:r>
            <w:r w:rsidRPr="00DF53D7">
              <w:rPr>
                <w:i/>
              </w:rPr>
              <w:t xml:space="preserve"> «Нагуєвичі»</w:t>
            </w:r>
            <w:r>
              <w:t xml:space="preserve"> </w:t>
            </w:r>
          </w:p>
          <w:p w14:paraId="3571DCCB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</w:pPr>
          </w:p>
          <w:p w14:paraId="5F824180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  <w:r w:rsidRPr="00542779">
              <w:rPr>
                <w:b/>
              </w:rPr>
              <w:t xml:space="preserve">Ремонтно-реставраційні роботи із забезпечення доступності Музею Франка з урахуванням потреб людей з інвалідністю </w:t>
            </w:r>
            <w:r w:rsidRPr="00542779">
              <w:rPr>
                <w:b/>
              </w:rPr>
              <w:lastRenderedPageBreak/>
              <w:t>та інших маломобільних груп населення</w:t>
            </w:r>
          </w:p>
          <w:p w14:paraId="605F278C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</w:rPr>
            </w:pPr>
          </w:p>
          <w:p w14:paraId="15F2D024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C2A73">
              <w:rPr>
                <w:b/>
                <w:bCs/>
                <w:color w:val="000000" w:themeColor="text1"/>
                <w:sz w:val="22"/>
                <w:szCs w:val="22"/>
              </w:rPr>
              <w:t>Реконструкція приміщень з метою встановлення ліфта для маломобільних груп населення в КЗ ЛОР Львівський фаховий коледж  культури і мистецтв</w:t>
            </w:r>
          </w:p>
          <w:p w14:paraId="52657FA2" w14:textId="77777777" w:rsidR="006426E7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2119F72" w14:textId="77A75703" w:rsidR="006426E7" w:rsidRPr="00542779" w:rsidRDefault="006426E7" w:rsidP="006426E7">
            <w:pPr>
              <w:autoSpaceDE w:val="0"/>
              <w:autoSpaceDN w:val="0"/>
              <w:adjustRightInd w:val="0"/>
              <w:ind w:right="-126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 xml:space="preserve">Ремонтно-реставраційні роботи з пристосуванням підвальних приміщень із влаштуванням зовнішнього пандусу для забезпечення безперешкодного доступу для маломобільних груп населення до будівлі музею Володимира Патика за </w:t>
            </w:r>
            <w:proofErr w:type="spellStart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>адресою</w:t>
            </w:r>
            <w:proofErr w:type="spellEnd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 xml:space="preserve">: </w:t>
            </w:r>
            <w:proofErr w:type="spellStart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>вул.Матейка</w:t>
            </w:r>
            <w:proofErr w:type="spellEnd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 xml:space="preserve">, 4 у </w:t>
            </w:r>
            <w:proofErr w:type="spellStart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>м.Львові</w:t>
            </w:r>
            <w:proofErr w:type="spellEnd"/>
            <w:r w:rsidRPr="00776C42">
              <w:rPr>
                <w:b/>
                <w:bCs/>
                <w:color w:val="000000" w:themeColor="text1"/>
                <w:sz w:val="22"/>
                <w:szCs w:val="22"/>
              </w:rPr>
              <w:t>, пам'ятка архітектури місцевого значення охоронний № 4926-Лв</w:t>
            </w:r>
          </w:p>
        </w:tc>
        <w:tc>
          <w:tcPr>
            <w:tcW w:w="1620" w:type="dxa"/>
            <w:gridSpan w:val="2"/>
            <w:vMerge w:val="restart"/>
          </w:tcPr>
          <w:p w14:paraId="5A05068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0DD93521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0D7E7A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55DF32D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EADF98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10BAFFE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10BA41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109FCD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C4A453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D5A9DF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A6C661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E24563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53238A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011EBF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6A8A9B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59025A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09D008D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8A8E73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15597F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AB953D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8FB5A7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C62265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3BB9D8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234BB72C" w14:textId="62222A3F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lastRenderedPageBreak/>
              <w:t>-кошти, що передаються з загального фонду до бюджету розвитку спеціального фонду</w:t>
            </w:r>
          </w:p>
          <w:p w14:paraId="1BEB1D37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25CC9582" w14:textId="5F967046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16DC78A8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573C603E" w14:textId="4A701669" w:rsidR="006426E7" w:rsidRPr="004A1398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A1398">
              <w:rPr>
                <w:b/>
                <w:bCs/>
                <w:color w:val="000000" w:themeColor="text1"/>
                <w:sz w:val="22"/>
                <w:szCs w:val="22"/>
              </w:rPr>
              <w:t>17882,42</w:t>
            </w:r>
          </w:p>
          <w:p w14:paraId="6D776D70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4E116610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71B5E931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5DDEF4A2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3A0CFEB1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B71063E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9D090CC" w14:textId="1F9392BC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600,0</w:t>
            </w:r>
          </w:p>
          <w:p w14:paraId="2760B3B0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5F40F7A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E891571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8B0CE90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75275F0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49E5759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3B7A603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5317595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0E8DCC2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84BC536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92FD98D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2A0A54A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09C1F5C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EE3B3B8" w14:textId="37F1C194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700,0</w:t>
            </w:r>
          </w:p>
          <w:p w14:paraId="4BCAF76F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B8B998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681BF13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5C449E7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D1D66C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6D7C53B" w14:textId="77777777" w:rsidR="0008764C" w:rsidRDefault="0008764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D2577B8" w14:textId="106BE909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1000,0</w:t>
            </w:r>
          </w:p>
          <w:p w14:paraId="6EAAA4A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DAECD3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51983E1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6869C22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AA4860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69FD64FD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4818EEA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6400,0</w:t>
            </w:r>
          </w:p>
          <w:p w14:paraId="0A726FE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08C422F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813EE21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344092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E0B2316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BA5F38B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0C137EF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74D4816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7B3F22C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69C8ED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7EB0622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C392EF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1C35BED" w14:textId="05324CDB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9182,42</w:t>
            </w:r>
          </w:p>
        </w:tc>
        <w:tc>
          <w:tcPr>
            <w:tcW w:w="2101" w:type="dxa"/>
            <w:vMerge w:val="restart"/>
          </w:tcPr>
          <w:p w14:paraId="34905D7D" w14:textId="641C6E61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Створення доступу до закладів культури для людей з інвалідністю</w:t>
            </w:r>
          </w:p>
        </w:tc>
      </w:tr>
      <w:tr w:rsidR="00E508FF" w:rsidRPr="004354B6" w14:paraId="324EBE1D" w14:textId="77777777" w:rsidTr="00E508FF">
        <w:trPr>
          <w:gridAfter w:val="1"/>
          <w:wAfter w:w="30" w:type="dxa"/>
          <w:trHeight w:val="181"/>
          <w:jc w:val="center"/>
        </w:trPr>
        <w:tc>
          <w:tcPr>
            <w:tcW w:w="750" w:type="dxa"/>
            <w:vMerge/>
          </w:tcPr>
          <w:p w14:paraId="63E3211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B790F6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E51988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B56056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видатків:</w:t>
            </w:r>
          </w:p>
          <w:p w14:paraId="5E1B2D3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витрати на ремонтно-реставраційні роботи, придбання спеціалізованого обладнання </w:t>
            </w:r>
          </w:p>
        </w:tc>
        <w:tc>
          <w:tcPr>
            <w:tcW w:w="2552" w:type="dxa"/>
            <w:vMerge/>
          </w:tcPr>
          <w:p w14:paraId="53A38D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468CF4C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3E580F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958F96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6902100" w14:textId="2EAA6106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05A0E84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11E03275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0FC76C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06502E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4E2C9575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1F6E7EE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D080045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6FF3D6B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2070C0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8E41081" w14:textId="456580B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4301AE2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69EB95C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DDDB32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D2DEFE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6592E8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Не менше 2 учасників</w:t>
            </w:r>
          </w:p>
        </w:tc>
        <w:tc>
          <w:tcPr>
            <w:tcW w:w="2552" w:type="dxa"/>
            <w:vMerge/>
          </w:tcPr>
          <w:p w14:paraId="165A16E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92D886B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2D724F3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CBF811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12B13AF9" w14:textId="43660AF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8363DAF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348411F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9B1FD9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C5B0B1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BC5146C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32AD4D6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D7E230F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B13BF5B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ECCC65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FA0D5C9" w14:textId="19C75321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D71ED6C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63E94F3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890FFB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DAF10A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01EDC9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Середня вартість одного проєкту </w:t>
            </w:r>
          </w:p>
        </w:tc>
        <w:tc>
          <w:tcPr>
            <w:tcW w:w="2552" w:type="dxa"/>
            <w:vMerge/>
          </w:tcPr>
          <w:p w14:paraId="3B0070D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AF654A8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71A83C0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4D0064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F3D4AF8" w14:textId="60E10D81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2C1C761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16AE4691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36D5E5B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6DB854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E95247F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6AA61A5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14C6AC6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BA8DD22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EA6209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8384BD3" w14:textId="2B8D814D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7DB8B8F" w14:textId="77777777" w:rsidTr="00E508FF">
        <w:trPr>
          <w:gridAfter w:val="1"/>
          <w:wAfter w:w="30" w:type="dxa"/>
          <w:trHeight w:val="90"/>
          <w:jc w:val="center"/>
        </w:trPr>
        <w:tc>
          <w:tcPr>
            <w:tcW w:w="750" w:type="dxa"/>
            <w:vMerge/>
          </w:tcPr>
          <w:p w14:paraId="4F0A930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3B7559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B5CAC0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D4128CA" w14:textId="77777777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  <w:p w14:paraId="47C6C4D2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2F79747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175102E" w14:textId="77777777" w:rsidR="006426E7" w:rsidRPr="004354B6" w:rsidRDefault="006426E7" w:rsidP="006426E7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2FA9B96" w14:textId="77777777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521233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32FB264" w14:textId="763D34D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86628AA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 w:val="restart"/>
          </w:tcPr>
          <w:p w14:paraId="18D0ED3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228F61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64B5FA72" w14:textId="6E1D987D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Захід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  <w:p w14:paraId="18751F5B" w14:textId="3455CBD2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Проведення ремонтно-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реставраційних робіт по забезпеченню доступності закладів культури</w:t>
            </w:r>
          </w:p>
        </w:tc>
        <w:tc>
          <w:tcPr>
            <w:tcW w:w="2690" w:type="dxa"/>
            <w:gridSpan w:val="2"/>
          </w:tcPr>
          <w:p w14:paraId="6040A17A" w14:textId="67E589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lastRenderedPageBreak/>
              <w:t>Затрат</w:t>
            </w:r>
          </w:p>
        </w:tc>
        <w:tc>
          <w:tcPr>
            <w:tcW w:w="2552" w:type="dxa"/>
            <w:vMerge w:val="restart"/>
          </w:tcPr>
          <w:p w14:paraId="2A7FA0BC" w14:textId="4E1C860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55552B">
              <w:rPr>
                <w:b/>
              </w:rPr>
              <w:t xml:space="preserve">Влаштування покращеного пішохідного дорожнього </w:t>
            </w:r>
            <w:r w:rsidRPr="0055552B">
              <w:rPr>
                <w:b/>
              </w:rPr>
              <w:lastRenderedPageBreak/>
              <w:t>покриття для маломобільних груп</w:t>
            </w:r>
            <w:r>
              <w:rPr>
                <w:b/>
              </w:rPr>
              <w:t>,</w:t>
            </w:r>
            <w:r w:rsidRPr="0022166B">
              <w:t xml:space="preserve"> </w:t>
            </w:r>
            <w:r w:rsidRPr="0055552B">
              <w:rPr>
                <w:i/>
              </w:rPr>
              <w:t xml:space="preserve">Державний історико-культурний заповідник </w:t>
            </w:r>
            <w:r>
              <w:rPr>
                <w:bCs/>
                <w:sz w:val="22"/>
                <w:szCs w:val="22"/>
              </w:rPr>
              <w:t>«</w:t>
            </w:r>
            <w:proofErr w:type="spellStart"/>
            <w:r w:rsidRPr="0055552B">
              <w:rPr>
                <w:i/>
              </w:rPr>
              <w:t>Тустань</w:t>
            </w:r>
            <w:proofErr w:type="spellEnd"/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1620" w:type="dxa"/>
            <w:gridSpan w:val="2"/>
            <w:vMerge w:val="restart"/>
          </w:tcPr>
          <w:p w14:paraId="6D012632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lastRenderedPageBreak/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6023488B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44A2EA6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lastRenderedPageBreak/>
              <w:t>-загальний фонд</w:t>
            </w:r>
          </w:p>
          <w:p w14:paraId="3907D04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BCD2F17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453889A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99491A0" w14:textId="2586F382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7D4616D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04E778C6" w14:textId="04EEC7D2" w:rsidR="006426E7" w:rsidRPr="00F67789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341DDFD3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1DDC3FC4" w14:textId="77777777" w:rsidR="006426E7" w:rsidRPr="003E2BB5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3E2BB5">
              <w:rPr>
                <w:b/>
                <w:bCs/>
                <w:color w:val="000000" w:themeColor="text1"/>
                <w:sz w:val="22"/>
                <w:szCs w:val="22"/>
              </w:rPr>
              <w:t>900,0</w:t>
            </w:r>
          </w:p>
          <w:p w14:paraId="6B8AE0D6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E19555B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4761FBC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73C67DA6" w14:textId="77777777" w:rsidR="000D058C" w:rsidRDefault="000D058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8EDECDF" w14:textId="77777777" w:rsidR="000D058C" w:rsidRDefault="000D058C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9FC07B7" w14:textId="20CF39ED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900,0</w:t>
            </w:r>
          </w:p>
        </w:tc>
        <w:tc>
          <w:tcPr>
            <w:tcW w:w="2101" w:type="dxa"/>
            <w:vMerge w:val="restart"/>
          </w:tcPr>
          <w:p w14:paraId="3F10F3CF" w14:textId="0350488D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 xml:space="preserve">Створення доступу до закладів культури для 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lastRenderedPageBreak/>
              <w:t>людей з інвалідністю</w:t>
            </w:r>
          </w:p>
        </w:tc>
      </w:tr>
      <w:tr w:rsidR="00E508FF" w:rsidRPr="004354B6" w14:paraId="3045B3F1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766DCF81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DBE88F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199445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FE0C5DB" w14:textId="2BF701BD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Обсяг видатків</w:t>
            </w:r>
          </w:p>
        </w:tc>
        <w:tc>
          <w:tcPr>
            <w:tcW w:w="2552" w:type="dxa"/>
            <w:vMerge/>
          </w:tcPr>
          <w:p w14:paraId="5D13382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55D0E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DF2B332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13A015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2D13E0A" w14:textId="14C0BDB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FE95A3D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7D14E1C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5261C6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21C938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D548266" w14:textId="2321CA8B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0E1B738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E2BA7C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BD178A7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E66498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E0E914F" w14:textId="6952893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56125FE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3637CE7F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5F9AD3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675D61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1A401E9" w14:textId="02CD5694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5BEA064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3BFFF2A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50D3CEC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F8BC2B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47E7096B" w14:textId="551EF43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EDEE9EB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7AFB25C3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FE4954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4F3FFDA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4F25A89" w14:textId="19BD6FE1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4088316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3DD25D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602BED8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1311CB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2602E5A" w14:textId="4FB9AD1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BC9FB1A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08C0B13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35A86F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2F83CE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844F981" w14:textId="73E9272B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проєкту</w:t>
            </w:r>
          </w:p>
        </w:tc>
        <w:tc>
          <w:tcPr>
            <w:tcW w:w="2552" w:type="dxa"/>
            <w:vMerge/>
          </w:tcPr>
          <w:p w14:paraId="79249B4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C67108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8F2A598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F07891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FC7B726" w14:textId="7426C95A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398450A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3EB30D8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761AE24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067059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B4E8FBC" w14:textId="2E80CB72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5FECC7E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9BE08B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A61C959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0A4EDD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47625E4" w14:textId="2F2319E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321940D6" w14:textId="77777777" w:rsidTr="00E508FF">
        <w:trPr>
          <w:gridAfter w:val="1"/>
          <w:wAfter w:w="30" w:type="dxa"/>
          <w:trHeight w:val="285"/>
          <w:jc w:val="center"/>
        </w:trPr>
        <w:tc>
          <w:tcPr>
            <w:tcW w:w="750" w:type="dxa"/>
            <w:vMerge/>
          </w:tcPr>
          <w:p w14:paraId="439D66B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87ABC1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78ECC5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723FAD0" w14:textId="77777777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  <w:p w14:paraId="6C422DD3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41E4DA0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38D51C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F871635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2A15F92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C6BE411" w14:textId="0244F27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07A512A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 w:val="restart"/>
          </w:tcPr>
          <w:p w14:paraId="5C85AFA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1.1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.2</w:t>
            </w:r>
          </w:p>
        </w:tc>
        <w:tc>
          <w:tcPr>
            <w:tcW w:w="1650" w:type="dxa"/>
            <w:gridSpan w:val="6"/>
            <w:vMerge w:val="restart"/>
          </w:tcPr>
          <w:p w14:paraId="0FAFCD0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Завдання 2</w:t>
            </w:r>
          </w:p>
          <w:p w14:paraId="6658F34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Реабілітація захисників та захисниць засобами мистецтва</w:t>
            </w:r>
          </w:p>
        </w:tc>
        <w:tc>
          <w:tcPr>
            <w:tcW w:w="1281" w:type="dxa"/>
            <w:vMerge w:val="restart"/>
          </w:tcPr>
          <w:p w14:paraId="7D791EE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Захід 1</w:t>
            </w:r>
          </w:p>
          <w:p w14:paraId="2AA2EA9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для реабілітація захисників та захисниць засобами мистецтва</w:t>
            </w:r>
          </w:p>
        </w:tc>
        <w:tc>
          <w:tcPr>
            <w:tcW w:w="2690" w:type="dxa"/>
            <w:gridSpan w:val="2"/>
          </w:tcPr>
          <w:p w14:paraId="470E9412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155361F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3AE2EC85" w14:textId="7F630443" w:rsidR="006426E7" w:rsidRPr="004354B6" w:rsidRDefault="006426E7" w:rsidP="006426E7">
            <w:pPr>
              <w:autoSpaceDE w:val="0"/>
              <w:autoSpaceDN w:val="0"/>
              <w:adjustRightInd w:val="0"/>
              <w:ind w:right="-126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установи галузі культури</w:t>
            </w:r>
          </w:p>
        </w:tc>
        <w:tc>
          <w:tcPr>
            <w:tcW w:w="1620" w:type="dxa"/>
            <w:gridSpan w:val="2"/>
            <w:vMerge w:val="restart"/>
          </w:tcPr>
          <w:p w14:paraId="49A9A42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0C0C36C1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4B9D4CE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6C9B0124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187C522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20A250F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0E09D720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78F5A89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035205D3" w14:textId="32FD14D2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220582DE" w14:textId="77777777" w:rsidR="006426E7" w:rsidRPr="004A1398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A1398">
              <w:rPr>
                <w:b/>
                <w:color w:val="000000" w:themeColor="text1"/>
                <w:sz w:val="22"/>
                <w:szCs w:val="22"/>
              </w:rPr>
              <w:t>150,0</w:t>
            </w:r>
          </w:p>
          <w:p w14:paraId="1842A95A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3E3475A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600C6A55" w14:textId="002143B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150,0</w:t>
            </w:r>
          </w:p>
        </w:tc>
        <w:tc>
          <w:tcPr>
            <w:tcW w:w="2101" w:type="dxa"/>
            <w:vMerge w:val="restart"/>
          </w:tcPr>
          <w:p w14:paraId="7CB61616" w14:textId="2804ED3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мистецьких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 w:rsidRPr="004354B6">
              <w:rPr>
                <w:color w:val="000000" w:themeColor="text1"/>
                <w:sz w:val="22"/>
                <w:szCs w:val="22"/>
              </w:rPr>
              <w:t xml:space="preserve"> для реабілітації захисників та захисниць </w:t>
            </w:r>
          </w:p>
        </w:tc>
      </w:tr>
      <w:tr w:rsidR="00E508FF" w:rsidRPr="004354B6" w14:paraId="55D6857A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1F889CE4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56F7883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13127A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5CA252E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 Організація та проведення мистецьких заходів</w:t>
            </w:r>
          </w:p>
        </w:tc>
        <w:tc>
          <w:tcPr>
            <w:tcW w:w="2552" w:type="dxa"/>
            <w:vMerge/>
          </w:tcPr>
          <w:p w14:paraId="3701198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03CEBE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C335FB9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D4B336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9EC35BD" w14:textId="5758308B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1015644F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21CB6FC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48C636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8CD9FF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37F6A47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3A1CF69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042BEB2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3E9D04D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76A917B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BE8E13A" w14:textId="78FF569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BABD1D5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1FB5F64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2B6CC6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9CB680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B619BC4" w14:textId="77777777" w:rsidR="006426E7" w:rsidRPr="004354B6" w:rsidRDefault="006426E7" w:rsidP="006426E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Мистецькі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проєкти</w:t>
            </w:r>
            <w:proofErr w:type="spellEnd"/>
          </w:p>
        </w:tc>
        <w:tc>
          <w:tcPr>
            <w:tcW w:w="2552" w:type="dxa"/>
            <w:vMerge/>
          </w:tcPr>
          <w:p w14:paraId="1AA1B14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819D89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2297DC40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E725D6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6E9353A" w14:textId="5000EC3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5AA5701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799D9119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2CD459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96DFF2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3BE2FD12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0E137D5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CBB8E3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624B2B71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D775B8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8CE83FC" w14:textId="14773D4C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5DD9A9B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12D88FF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917BEF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F05C11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ACDE533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проєкту</w:t>
            </w:r>
          </w:p>
        </w:tc>
        <w:tc>
          <w:tcPr>
            <w:tcW w:w="2552" w:type="dxa"/>
            <w:vMerge/>
          </w:tcPr>
          <w:p w14:paraId="27DEBEC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74AA0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4EFD927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9DB802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06AA235" w14:textId="26FE6E5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3CE4DDC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2180ED8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A23FC0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18858B0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6BEF7A1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472ED55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ABA9D6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4365B5B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12C63B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045B7619" w14:textId="44CF563E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44163B11" w14:textId="77777777" w:rsidTr="00E508FF">
        <w:trPr>
          <w:gridAfter w:val="1"/>
          <w:wAfter w:w="30" w:type="dxa"/>
          <w:trHeight w:val="80"/>
          <w:jc w:val="center"/>
        </w:trPr>
        <w:tc>
          <w:tcPr>
            <w:tcW w:w="750" w:type="dxa"/>
            <w:vMerge/>
          </w:tcPr>
          <w:p w14:paraId="5C8DD44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8157C1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B463F1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50EF5329" w14:textId="77777777" w:rsidR="006426E7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Сприяння широкому доступу до культурних послуг</w:t>
            </w:r>
          </w:p>
          <w:p w14:paraId="085624D7" w14:textId="77777777" w:rsidR="006426E7" w:rsidRPr="004354B6" w:rsidRDefault="006426E7" w:rsidP="006426E7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14:paraId="6BCFF08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34B02C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0FB715EB" w14:textId="77777777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BA2E2E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DD0889F" w14:textId="7EFA192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70F8B7AD" w14:textId="77777777" w:rsidTr="00E508FF">
        <w:trPr>
          <w:gridAfter w:val="1"/>
          <w:wAfter w:w="30" w:type="dxa"/>
          <w:trHeight w:val="323"/>
          <w:jc w:val="center"/>
        </w:trPr>
        <w:tc>
          <w:tcPr>
            <w:tcW w:w="750" w:type="dxa"/>
            <w:vMerge w:val="restart"/>
          </w:tcPr>
          <w:p w14:paraId="23E4C60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1.12.3</w:t>
            </w:r>
          </w:p>
        </w:tc>
        <w:tc>
          <w:tcPr>
            <w:tcW w:w="1650" w:type="dxa"/>
            <w:gridSpan w:val="6"/>
            <w:vMerge/>
          </w:tcPr>
          <w:p w14:paraId="1A8DE5F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 w:val="restart"/>
          </w:tcPr>
          <w:p w14:paraId="50BD06E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 xml:space="preserve">Захід 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  <w:p w14:paraId="7EBDDC1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Реалізація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духовної реабілітації </w:t>
            </w:r>
            <w:r w:rsidRPr="004A1398">
              <w:rPr>
                <w:b/>
                <w:color w:val="000000" w:themeColor="text1"/>
                <w:sz w:val="22"/>
                <w:szCs w:val="22"/>
              </w:rPr>
              <w:t>«Сила віри»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690" w:type="dxa"/>
            <w:gridSpan w:val="2"/>
          </w:tcPr>
          <w:p w14:paraId="54B2912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Затрат</w:t>
            </w:r>
          </w:p>
        </w:tc>
        <w:tc>
          <w:tcPr>
            <w:tcW w:w="2552" w:type="dxa"/>
            <w:vMerge w:val="restart"/>
          </w:tcPr>
          <w:p w14:paraId="6177D47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Cs/>
                <w:color w:val="000000" w:themeColor="text1"/>
                <w:sz w:val="22"/>
                <w:szCs w:val="22"/>
              </w:rPr>
              <w:t>Департамент з питань культури, національностей та релігій ЛОДА,</w:t>
            </w:r>
          </w:p>
          <w:p w14:paraId="59793401" w14:textId="73DBB73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установи галузі культури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  <w:gridSpan w:val="2"/>
            <w:vMerge w:val="restart"/>
          </w:tcPr>
          <w:p w14:paraId="2A8E989B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3B812BB4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6576777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CD24A0E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A6FC08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2C3A7CF3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5AD831D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4A5A2F2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 w:val="restart"/>
          </w:tcPr>
          <w:p w14:paraId="00CFE1A2" w14:textId="07D6A4E2" w:rsidR="006426E7" w:rsidRPr="004354B6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 w:val="restart"/>
          </w:tcPr>
          <w:p w14:paraId="1069C3E8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4A1398">
              <w:rPr>
                <w:b/>
                <w:color w:val="000000" w:themeColor="text1"/>
                <w:sz w:val="22"/>
                <w:szCs w:val="22"/>
              </w:rPr>
              <w:t>400,0</w:t>
            </w:r>
          </w:p>
          <w:p w14:paraId="7FC157C2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2D51BBE4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14:paraId="7A960C22" w14:textId="7CE9A39D" w:rsidR="006426E7" w:rsidRPr="004A1398" w:rsidRDefault="006426E7" w:rsidP="006426E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4A1398">
              <w:rPr>
                <w:color w:val="000000" w:themeColor="text1"/>
                <w:sz w:val="22"/>
                <w:szCs w:val="22"/>
              </w:rPr>
              <w:t>400,0</w:t>
            </w:r>
          </w:p>
        </w:tc>
        <w:tc>
          <w:tcPr>
            <w:tcW w:w="2101" w:type="dxa"/>
            <w:vMerge w:val="restart"/>
          </w:tcPr>
          <w:p w14:paraId="420FBDFF" w14:textId="12E87325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Реалізація </w:t>
            </w:r>
            <w:proofErr w:type="spellStart"/>
            <w:r w:rsidRPr="004354B6">
              <w:rPr>
                <w:color w:val="000000" w:themeColor="text1"/>
                <w:sz w:val="22"/>
                <w:szCs w:val="22"/>
              </w:rPr>
              <w:t>проєктів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з метою духовного відновлення захисників та захисниць, відвідування релігійних паломницьких центрів</w:t>
            </w:r>
          </w:p>
        </w:tc>
      </w:tr>
      <w:tr w:rsidR="00E508FF" w:rsidRPr="004354B6" w14:paraId="41692DE7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10AB5D9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9311E9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C6ECF4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211F95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Організація та проведення </w:t>
            </w:r>
            <w:r>
              <w:rPr>
                <w:color w:val="000000" w:themeColor="text1"/>
                <w:sz w:val="22"/>
                <w:szCs w:val="22"/>
              </w:rPr>
              <w:t>заходів духовної реабілітації</w:t>
            </w:r>
          </w:p>
        </w:tc>
        <w:tc>
          <w:tcPr>
            <w:tcW w:w="2552" w:type="dxa"/>
            <w:vMerge/>
          </w:tcPr>
          <w:p w14:paraId="569804D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0FF158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4E8EECB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1A27066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271DE865" w14:textId="695C6F4F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CD713A9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7B12CE22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B7AD8A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2D7351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251CC82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Продукт</w:t>
            </w:r>
          </w:p>
        </w:tc>
        <w:tc>
          <w:tcPr>
            <w:tcW w:w="2552" w:type="dxa"/>
            <w:vMerge/>
          </w:tcPr>
          <w:p w14:paraId="5C37C30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242DB15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9DB9D28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607CEE1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928C9EB" w14:textId="662CD1E3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7F514F4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121A2BB0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10ACAF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661A33C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640903E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Просвітни</w:t>
            </w:r>
            <w:r w:rsidRPr="004354B6">
              <w:rPr>
                <w:bCs/>
                <w:color w:val="000000" w:themeColor="text1"/>
                <w:sz w:val="22"/>
                <w:szCs w:val="22"/>
              </w:rPr>
              <w:t xml:space="preserve">цькі </w:t>
            </w:r>
            <w:proofErr w:type="spellStart"/>
            <w:r w:rsidRPr="004354B6">
              <w:rPr>
                <w:bCs/>
                <w:color w:val="000000" w:themeColor="text1"/>
                <w:sz w:val="22"/>
                <w:szCs w:val="22"/>
              </w:rPr>
              <w:t>проєкти</w:t>
            </w:r>
            <w:proofErr w:type="spellEnd"/>
          </w:p>
        </w:tc>
        <w:tc>
          <w:tcPr>
            <w:tcW w:w="2552" w:type="dxa"/>
            <w:vMerge/>
          </w:tcPr>
          <w:p w14:paraId="45EA4A2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82C8E4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705AB273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4EBAB06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627CC742" w14:textId="33C60500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C75D6FC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4031B6A6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4E38C84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7367708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6254E21A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Ефективності</w:t>
            </w:r>
          </w:p>
        </w:tc>
        <w:tc>
          <w:tcPr>
            <w:tcW w:w="2552" w:type="dxa"/>
            <w:vMerge/>
          </w:tcPr>
          <w:p w14:paraId="6D72F16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6DA42D8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4E743CFC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0049069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5C546364" w14:textId="6B0D823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49A670B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3FC54B5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0EE8925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0B41E00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793B5123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>Середня вартість одного проєкту</w:t>
            </w:r>
          </w:p>
        </w:tc>
        <w:tc>
          <w:tcPr>
            <w:tcW w:w="2552" w:type="dxa"/>
            <w:vMerge/>
          </w:tcPr>
          <w:p w14:paraId="73A4B68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10FC55C2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3B72A3CE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5A576A6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802F5BF" w14:textId="0C8EB8E2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004FF94C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126FF5DA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6C37726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262CBAD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D080F97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color w:val="000000" w:themeColor="text1"/>
                <w:sz w:val="22"/>
                <w:szCs w:val="22"/>
              </w:rPr>
              <w:t>Якості</w:t>
            </w:r>
          </w:p>
        </w:tc>
        <w:tc>
          <w:tcPr>
            <w:tcW w:w="2552" w:type="dxa"/>
            <w:vMerge/>
          </w:tcPr>
          <w:p w14:paraId="594ACCA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2599F05F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1DA72DDA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602CE0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3196C6A8" w14:textId="6699D164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587D9112" w14:textId="77777777" w:rsidTr="00E508FF">
        <w:trPr>
          <w:gridAfter w:val="1"/>
          <w:wAfter w:w="30" w:type="dxa"/>
          <w:trHeight w:val="316"/>
          <w:jc w:val="center"/>
        </w:trPr>
        <w:tc>
          <w:tcPr>
            <w:tcW w:w="750" w:type="dxa"/>
            <w:vMerge/>
          </w:tcPr>
          <w:p w14:paraId="171B790E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  <w:vMerge/>
          </w:tcPr>
          <w:p w14:paraId="13FFDA84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596EC649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9B9C3BC" w14:textId="77777777" w:rsidR="006426E7" w:rsidRPr="004354B6" w:rsidRDefault="006426E7" w:rsidP="006426E7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Забезпечення доступності  до паломницьких релігійних центрів</w:t>
            </w:r>
          </w:p>
        </w:tc>
        <w:tc>
          <w:tcPr>
            <w:tcW w:w="2552" w:type="dxa"/>
            <w:vMerge/>
          </w:tcPr>
          <w:p w14:paraId="3696A77D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  <w:vMerge/>
          </w:tcPr>
          <w:p w14:paraId="4CA435FC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  <w:vMerge/>
          </w:tcPr>
          <w:p w14:paraId="52B7DAA3" w14:textId="77777777" w:rsidR="006426E7" w:rsidRDefault="006426E7" w:rsidP="006426E7">
            <w:pPr>
              <w:jc w:val="center"/>
              <w:rPr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  <w:vMerge/>
          </w:tcPr>
          <w:p w14:paraId="320D82C8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101" w:type="dxa"/>
            <w:vMerge/>
          </w:tcPr>
          <w:p w14:paraId="724B941A" w14:textId="24A6E78B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23988477" w14:textId="77777777" w:rsidTr="00E508FF">
        <w:trPr>
          <w:gridAfter w:val="1"/>
          <w:wAfter w:w="30" w:type="dxa"/>
          <w:jc w:val="center"/>
        </w:trPr>
        <w:tc>
          <w:tcPr>
            <w:tcW w:w="750" w:type="dxa"/>
          </w:tcPr>
          <w:p w14:paraId="64334178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</w:tcPr>
          <w:p w14:paraId="1D6381F2" w14:textId="3AD47BE0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Усього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281" w:type="dxa"/>
          </w:tcPr>
          <w:p w14:paraId="0D7CE33B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0B25F866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AB709BE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14:paraId="1F8925BE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6B79A73D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3511B85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03DA7C2A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FDA0975" w14:textId="420B183C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3EAD9781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AA9C22B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-кошти, що передаються з загального фонду до бюджету </w:t>
            </w:r>
            <w:r w:rsidRPr="00087F91">
              <w:rPr>
                <w:sz w:val="22"/>
                <w:szCs w:val="22"/>
              </w:rPr>
              <w:lastRenderedPageBreak/>
              <w:t>розвитку спеціального фонду</w:t>
            </w:r>
          </w:p>
          <w:p w14:paraId="6AFD89B3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</w:tcPr>
          <w:p w14:paraId="1B988367" w14:textId="665CE3FC" w:rsidR="006426E7" w:rsidRPr="004354B6" w:rsidRDefault="006426E7" w:rsidP="006426E7">
            <w:pPr>
              <w:ind w:right="-25"/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71D0C647" w14:textId="5FD84B89" w:rsidR="006426E7" w:rsidRPr="00B34802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34802">
              <w:rPr>
                <w:b/>
                <w:bCs/>
                <w:color w:val="000000" w:themeColor="text1"/>
                <w:sz w:val="22"/>
                <w:szCs w:val="22"/>
              </w:rPr>
              <w:t>19332,42</w:t>
            </w:r>
          </w:p>
          <w:p w14:paraId="2BD8AF0C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0FBBD51B" w14:textId="77777777" w:rsidR="006426E7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  <w:p w14:paraId="38BE4758" w14:textId="77777777" w:rsidR="00146F01" w:rsidRDefault="00146F01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D11AFE6" w14:textId="47E50A05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550,0</w:t>
            </w:r>
          </w:p>
          <w:p w14:paraId="358FAF89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918C3F4" w14:textId="77777777" w:rsidR="00146F01" w:rsidRDefault="00146F01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A04C082" w14:textId="5A0FBED4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2200,0</w:t>
            </w:r>
          </w:p>
          <w:p w14:paraId="6C32C08B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43A41960" w14:textId="77777777" w:rsidR="006426E7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27CF2B9" w14:textId="77777777" w:rsidR="00146F01" w:rsidRDefault="00146F01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0A9B84B" w14:textId="77777777" w:rsidR="00146F01" w:rsidRDefault="00146F01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915EE4F" w14:textId="1E78859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16582,42</w:t>
            </w:r>
          </w:p>
        </w:tc>
        <w:tc>
          <w:tcPr>
            <w:tcW w:w="2101" w:type="dxa"/>
          </w:tcPr>
          <w:p w14:paraId="44F5C522" w14:textId="4B5F10D7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E508FF" w:rsidRPr="004354B6" w14:paraId="6FF1EF8D" w14:textId="77777777" w:rsidTr="00E508FF">
        <w:trPr>
          <w:gridAfter w:val="1"/>
          <w:wAfter w:w="30" w:type="dxa"/>
          <w:jc w:val="center"/>
        </w:trPr>
        <w:tc>
          <w:tcPr>
            <w:tcW w:w="750" w:type="dxa"/>
          </w:tcPr>
          <w:p w14:paraId="2D1E9E47" w14:textId="77777777" w:rsidR="006426E7" w:rsidRPr="004354B6" w:rsidRDefault="006426E7" w:rsidP="006426E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50" w:type="dxa"/>
            <w:gridSpan w:val="6"/>
          </w:tcPr>
          <w:p w14:paraId="0AAAC37E" w14:textId="106CD92E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354B6">
              <w:rPr>
                <w:b/>
                <w:bCs/>
                <w:color w:val="000000" w:themeColor="text1"/>
                <w:sz w:val="22"/>
                <w:szCs w:val="22"/>
              </w:rPr>
              <w:t>Разом</w:t>
            </w:r>
            <w:r>
              <w:rPr>
                <w:b/>
                <w:bCs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1281" w:type="dxa"/>
          </w:tcPr>
          <w:p w14:paraId="541A6701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690" w:type="dxa"/>
            <w:gridSpan w:val="2"/>
          </w:tcPr>
          <w:p w14:paraId="13EE6DFA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CFDD6C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gridSpan w:val="2"/>
          </w:tcPr>
          <w:p w14:paraId="7D8ABE6A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4354B6">
              <w:rPr>
                <w:color w:val="000000" w:themeColor="text1"/>
                <w:sz w:val="22"/>
                <w:szCs w:val="22"/>
              </w:rPr>
              <w:t xml:space="preserve">Обласний бюджет, </w:t>
            </w:r>
            <w:r w:rsidRPr="00087F91">
              <w:rPr>
                <w:sz w:val="22"/>
                <w:szCs w:val="22"/>
              </w:rPr>
              <w:t>всього,</w:t>
            </w:r>
          </w:p>
          <w:p w14:paraId="4EB7DDB2" w14:textId="77777777" w:rsidR="006426E7" w:rsidRPr="00087F91" w:rsidRDefault="006426E7" w:rsidP="006426E7">
            <w:pPr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 xml:space="preserve">з них: </w:t>
            </w:r>
          </w:p>
          <w:p w14:paraId="7EC0D2CC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</w:p>
          <w:p w14:paraId="4663D3D8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7EC2E97F" w14:textId="328FC49C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-загальний фонд</w:t>
            </w:r>
            <w:r>
              <w:rPr>
                <w:sz w:val="22"/>
                <w:szCs w:val="22"/>
              </w:rPr>
              <w:t xml:space="preserve"> (видатки розвитку)</w:t>
            </w:r>
          </w:p>
          <w:p w14:paraId="50765629" w14:textId="77777777" w:rsidR="00696828" w:rsidRDefault="00696828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168499C9" w14:textId="77777777" w:rsidR="006426E7" w:rsidRDefault="006426E7" w:rsidP="006426E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87F91">
              <w:rPr>
                <w:sz w:val="22"/>
                <w:szCs w:val="22"/>
              </w:rPr>
              <w:t>-кошти, що передаються з загального фонду до бюджету розвитку спеціального фонду</w:t>
            </w:r>
          </w:p>
          <w:p w14:paraId="71256AA7" w14:textId="77777777" w:rsidR="006426E7" w:rsidRPr="004354B6" w:rsidRDefault="006426E7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219" w:type="dxa"/>
            <w:gridSpan w:val="2"/>
          </w:tcPr>
          <w:p w14:paraId="43798B1E" w14:textId="06C20945" w:rsidR="006426E7" w:rsidRPr="004354B6" w:rsidRDefault="006426E7" w:rsidP="006426E7">
            <w:pPr>
              <w:jc w:val="center"/>
              <w:rPr>
                <w:b/>
                <w:bCs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gridSpan w:val="3"/>
          </w:tcPr>
          <w:p w14:paraId="2CE4A3DD" w14:textId="77777777" w:rsidR="006426E7" w:rsidRDefault="006426E7" w:rsidP="00CF41A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C0250">
              <w:rPr>
                <w:b/>
                <w:bCs/>
                <w:color w:val="000000" w:themeColor="text1"/>
                <w:sz w:val="22"/>
                <w:szCs w:val="22"/>
              </w:rPr>
              <w:t>44137,42</w:t>
            </w:r>
          </w:p>
          <w:p w14:paraId="71CC85B5" w14:textId="77777777" w:rsidR="00696828" w:rsidRDefault="00696828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7C6CC37B" w14:textId="77777777" w:rsidR="00696828" w:rsidRDefault="00696828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1788F01" w14:textId="77777777" w:rsidR="003059E3" w:rsidRDefault="003059E3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7AC256C" w14:textId="24984AC1" w:rsidR="00696828" w:rsidRPr="00696828" w:rsidRDefault="00696828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696828">
              <w:rPr>
                <w:bCs/>
                <w:color w:val="000000" w:themeColor="text1"/>
                <w:sz w:val="22"/>
                <w:szCs w:val="22"/>
              </w:rPr>
              <w:t>17100,0</w:t>
            </w:r>
          </w:p>
          <w:p w14:paraId="08DFA572" w14:textId="77777777" w:rsidR="00696828" w:rsidRDefault="00696828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0FB875E6" w14:textId="77777777" w:rsidR="00696828" w:rsidRDefault="00696828" w:rsidP="006426E7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14:paraId="2B19D2C4" w14:textId="77777777" w:rsidR="003059E3" w:rsidRDefault="003059E3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5A4D3816" w14:textId="63721844" w:rsidR="00696828" w:rsidRDefault="00696828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696828">
              <w:rPr>
                <w:bCs/>
                <w:color w:val="000000" w:themeColor="text1"/>
                <w:sz w:val="22"/>
                <w:szCs w:val="22"/>
              </w:rPr>
              <w:t>5400,0</w:t>
            </w:r>
          </w:p>
          <w:p w14:paraId="0A2FFBA3" w14:textId="77777777" w:rsidR="00696828" w:rsidRDefault="00696828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29F4DB45" w14:textId="77777777" w:rsidR="00696828" w:rsidRDefault="00696828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3303D1DD" w14:textId="77777777" w:rsidR="003059E3" w:rsidRDefault="003059E3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A69AF2D" w14:textId="77777777" w:rsidR="003059E3" w:rsidRDefault="003059E3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  <w:p w14:paraId="10C2DDD8" w14:textId="3496DB59" w:rsidR="00696828" w:rsidRPr="00696828" w:rsidRDefault="00696828" w:rsidP="00696828">
            <w:pPr>
              <w:autoSpaceDE w:val="0"/>
              <w:autoSpaceDN w:val="0"/>
              <w:adjustRightInd w:val="0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21637,42</w:t>
            </w:r>
          </w:p>
        </w:tc>
        <w:tc>
          <w:tcPr>
            <w:tcW w:w="2101" w:type="dxa"/>
          </w:tcPr>
          <w:p w14:paraId="28DAE0E1" w14:textId="79641D3E" w:rsidR="006426E7" w:rsidRPr="004354B6" w:rsidRDefault="006426E7" w:rsidP="006426E7">
            <w:pPr>
              <w:autoSpaceDE w:val="0"/>
              <w:autoSpaceDN w:val="0"/>
              <w:adjustRightInd w:val="0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2F7FEFEE" w14:textId="0533A976" w:rsidR="000F028B" w:rsidRDefault="000F028B" w:rsidP="000F028B">
      <w:pPr>
        <w:rPr>
          <w:b/>
          <w:color w:val="000000" w:themeColor="text1"/>
        </w:rPr>
      </w:pPr>
    </w:p>
    <w:p w14:paraId="29F8C805" w14:textId="481E36F9" w:rsidR="00CD019C" w:rsidRDefault="00CD019C" w:rsidP="000F028B">
      <w:pPr>
        <w:rPr>
          <w:b/>
          <w:color w:val="000000" w:themeColor="text1"/>
        </w:rPr>
      </w:pPr>
    </w:p>
    <w:p w14:paraId="4A2FD020" w14:textId="27503FBB" w:rsidR="00CD019C" w:rsidRDefault="00CD019C" w:rsidP="000F028B">
      <w:pPr>
        <w:rPr>
          <w:b/>
          <w:color w:val="000000" w:themeColor="text1"/>
        </w:rPr>
      </w:pPr>
    </w:p>
    <w:p w14:paraId="4CA9B62F" w14:textId="3C63C53C" w:rsidR="00CD019C" w:rsidRDefault="00CD019C" w:rsidP="000F028B">
      <w:pPr>
        <w:rPr>
          <w:b/>
          <w:color w:val="000000" w:themeColor="text1"/>
        </w:rPr>
      </w:pPr>
      <w:r>
        <w:rPr>
          <w:b/>
          <w:color w:val="000000" w:themeColor="text1"/>
        </w:rPr>
        <w:tab/>
        <w:t>_____________________________________________________________________________________________________________</w:t>
      </w:r>
      <w:bookmarkStart w:id="0" w:name="_GoBack"/>
      <w:bookmarkEnd w:id="0"/>
    </w:p>
    <w:p w14:paraId="2D6F2AB4" w14:textId="1CC61768" w:rsidR="00CD019C" w:rsidRDefault="00CD019C" w:rsidP="000F028B">
      <w:pPr>
        <w:rPr>
          <w:b/>
          <w:color w:val="000000" w:themeColor="text1"/>
        </w:rPr>
      </w:pPr>
    </w:p>
    <w:p w14:paraId="767CA65A" w14:textId="2706C607" w:rsidR="00CD019C" w:rsidRDefault="00CD019C" w:rsidP="000F028B">
      <w:pPr>
        <w:rPr>
          <w:b/>
          <w:color w:val="000000" w:themeColor="text1"/>
        </w:rPr>
      </w:pPr>
    </w:p>
    <w:p w14:paraId="49E7D3C8" w14:textId="386331F4" w:rsidR="00CD019C" w:rsidRDefault="00CD019C" w:rsidP="000F028B">
      <w:pPr>
        <w:rPr>
          <w:b/>
          <w:color w:val="000000" w:themeColor="text1"/>
        </w:rPr>
      </w:pPr>
    </w:p>
    <w:sectPr w:rsidR="00CD019C" w:rsidSect="00FE7C98">
      <w:headerReference w:type="default" r:id="rId7"/>
      <w:footerReference w:type="default" r:id="rId8"/>
      <w:pgSz w:w="16838" w:h="11906" w:orient="landscape" w:code="9"/>
      <w:pgMar w:top="850" w:right="850" w:bottom="1417" w:left="85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641D5" w14:textId="77777777" w:rsidR="00DF259B" w:rsidRDefault="00DF259B">
      <w:r>
        <w:separator/>
      </w:r>
    </w:p>
  </w:endnote>
  <w:endnote w:type="continuationSeparator" w:id="0">
    <w:p w14:paraId="34E08DB0" w14:textId="77777777" w:rsidR="00DF259B" w:rsidRDefault="00DF2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C8CC0" w14:textId="260AB458" w:rsidR="00482358" w:rsidRDefault="00482358">
    <w:pPr>
      <w:pStyle w:val="a8"/>
      <w:jc w:val="center"/>
    </w:pPr>
  </w:p>
  <w:p w14:paraId="2C1072E6" w14:textId="77777777" w:rsidR="00482358" w:rsidRDefault="004823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99A8A" w14:textId="77777777" w:rsidR="00DF259B" w:rsidRDefault="00DF259B">
      <w:r>
        <w:separator/>
      </w:r>
    </w:p>
  </w:footnote>
  <w:footnote w:type="continuationSeparator" w:id="0">
    <w:p w14:paraId="37456F3E" w14:textId="77777777" w:rsidR="00DF259B" w:rsidRDefault="00DF2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97783248"/>
      <w:docPartObj>
        <w:docPartGallery w:val="Page Numbers (Top of Page)"/>
        <w:docPartUnique/>
      </w:docPartObj>
    </w:sdtPr>
    <w:sdtEndPr/>
    <w:sdtContent>
      <w:p w14:paraId="773067DD" w14:textId="098BA721" w:rsidR="00FE7C98" w:rsidRDefault="00FE7C98" w:rsidP="00FE7C9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                    Продовження додатка 3</w:t>
        </w:r>
      </w:p>
    </w:sdtContent>
  </w:sdt>
  <w:p w14:paraId="730C0758" w14:textId="77777777" w:rsidR="00482358" w:rsidRDefault="0048235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6E65A5A"/>
    <w:multiLevelType w:val="hybridMultilevel"/>
    <w:tmpl w:val="9020C6FA"/>
    <w:lvl w:ilvl="0" w:tplc="B778E6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A0D6C"/>
    <w:multiLevelType w:val="hybridMultilevel"/>
    <w:tmpl w:val="20E6799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1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4"/>
  </w:num>
  <w:num w:numId="3">
    <w:abstractNumId w:val="28"/>
  </w:num>
  <w:num w:numId="4">
    <w:abstractNumId w:val="6"/>
  </w:num>
  <w:num w:numId="5">
    <w:abstractNumId w:val="40"/>
  </w:num>
  <w:num w:numId="6">
    <w:abstractNumId w:val="26"/>
  </w:num>
  <w:num w:numId="7">
    <w:abstractNumId w:val="45"/>
  </w:num>
  <w:num w:numId="8">
    <w:abstractNumId w:val="5"/>
  </w:num>
  <w:num w:numId="9">
    <w:abstractNumId w:val="25"/>
  </w:num>
  <w:num w:numId="10">
    <w:abstractNumId w:val="1"/>
  </w:num>
  <w:num w:numId="11">
    <w:abstractNumId w:val="33"/>
  </w:num>
  <w:num w:numId="12">
    <w:abstractNumId w:val="31"/>
  </w:num>
  <w:num w:numId="13">
    <w:abstractNumId w:val="24"/>
  </w:num>
  <w:num w:numId="14">
    <w:abstractNumId w:val="2"/>
  </w:num>
  <w:num w:numId="15">
    <w:abstractNumId w:val="46"/>
  </w:num>
  <w:num w:numId="16">
    <w:abstractNumId w:val="48"/>
  </w:num>
  <w:num w:numId="17">
    <w:abstractNumId w:val="29"/>
  </w:num>
  <w:num w:numId="18">
    <w:abstractNumId w:val="32"/>
  </w:num>
  <w:num w:numId="19">
    <w:abstractNumId w:val="11"/>
  </w:num>
  <w:num w:numId="20">
    <w:abstractNumId w:val="30"/>
  </w:num>
  <w:num w:numId="21">
    <w:abstractNumId w:val="16"/>
  </w:num>
  <w:num w:numId="22">
    <w:abstractNumId w:val="3"/>
  </w:num>
  <w:num w:numId="23">
    <w:abstractNumId w:val="39"/>
  </w:num>
  <w:num w:numId="24">
    <w:abstractNumId w:val="15"/>
  </w:num>
  <w:num w:numId="25">
    <w:abstractNumId w:val="23"/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7"/>
  </w:num>
  <w:num w:numId="29">
    <w:abstractNumId w:val="35"/>
  </w:num>
  <w:num w:numId="30">
    <w:abstractNumId w:val="47"/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</w:num>
  <w:num w:numId="34">
    <w:abstractNumId w:val="37"/>
  </w:num>
  <w:num w:numId="35">
    <w:abstractNumId w:val="44"/>
  </w:num>
  <w:num w:numId="36">
    <w:abstractNumId w:val="42"/>
  </w:num>
  <w:num w:numId="37">
    <w:abstractNumId w:val="10"/>
  </w:num>
  <w:num w:numId="38">
    <w:abstractNumId w:val="7"/>
  </w:num>
  <w:num w:numId="39">
    <w:abstractNumId w:val="12"/>
  </w:num>
  <w:num w:numId="40">
    <w:abstractNumId w:val="8"/>
  </w:num>
  <w:num w:numId="41">
    <w:abstractNumId w:val="41"/>
  </w:num>
  <w:num w:numId="42">
    <w:abstractNumId w:val="17"/>
  </w:num>
  <w:num w:numId="43">
    <w:abstractNumId w:val="38"/>
  </w:num>
  <w:num w:numId="44">
    <w:abstractNumId w:val="20"/>
  </w:num>
  <w:num w:numId="45">
    <w:abstractNumId w:val="13"/>
  </w:num>
  <w:num w:numId="46">
    <w:abstractNumId w:val="36"/>
  </w:num>
  <w:num w:numId="47">
    <w:abstractNumId w:val="19"/>
  </w:num>
  <w:num w:numId="48">
    <w:abstractNumId w:val="14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F0B"/>
    <w:rsid w:val="000259F0"/>
    <w:rsid w:val="0002747F"/>
    <w:rsid w:val="00031FC9"/>
    <w:rsid w:val="00060F6B"/>
    <w:rsid w:val="00060F75"/>
    <w:rsid w:val="0008764C"/>
    <w:rsid w:val="000A0D48"/>
    <w:rsid w:val="000A6B48"/>
    <w:rsid w:val="000C0250"/>
    <w:rsid w:val="000D058C"/>
    <w:rsid w:val="000D3769"/>
    <w:rsid w:val="000E4BBA"/>
    <w:rsid w:val="000F028B"/>
    <w:rsid w:val="00102733"/>
    <w:rsid w:val="00105348"/>
    <w:rsid w:val="00114DAE"/>
    <w:rsid w:val="00120F5B"/>
    <w:rsid w:val="00136B47"/>
    <w:rsid w:val="001442C9"/>
    <w:rsid w:val="00146F01"/>
    <w:rsid w:val="00151F45"/>
    <w:rsid w:val="00153A96"/>
    <w:rsid w:val="00155165"/>
    <w:rsid w:val="00164F3B"/>
    <w:rsid w:val="00165E58"/>
    <w:rsid w:val="00167CEA"/>
    <w:rsid w:val="00171BD4"/>
    <w:rsid w:val="001923A3"/>
    <w:rsid w:val="001A73E0"/>
    <w:rsid w:val="001C3718"/>
    <w:rsid w:val="001C4241"/>
    <w:rsid w:val="001D47AA"/>
    <w:rsid w:val="001E5EF5"/>
    <w:rsid w:val="001F391B"/>
    <w:rsid w:val="00200F50"/>
    <w:rsid w:val="002056B2"/>
    <w:rsid w:val="0021271F"/>
    <w:rsid w:val="0022654B"/>
    <w:rsid w:val="00237D6F"/>
    <w:rsid w:val="002474EA"/>
    <w:rsid w:val="00254ACF"/>
    <w:rsid w:val="00262F94"/>
    <w:rsid w:val="00291A56"/>
    <w:rsid w:val="00296AD7"/>
    <w:rsid w:val="002A4425"/>
    <w:rsid w:val="002A4512"/>
    <w:rsid w:val="002A514C"/>
    <w:rsid w:val="002B0781"/>
    <w:rsid w:val="002C2898"/>
    <w:rsid w:val="002C6E69"/>
    <w:rsid w:val="002F035C"/>
    <w:rsid w:val="00302660"/>
    <w:rsid w:val="003059E3"/>
    <w:rsid w:val="003116BE"/>
    <w:rsid w:val="003737DC"/>
    <w:rsid w:val="00376199"/>
    <w:rsid w:val="003809C3"/>
    <w:rsid w:val="00390411"/>
    <w:rsid w:val="003A2B9A"/>
    <w:rsid w:val="003B3E7D"/>
    <w:rsid w:val="003C6646"/>
    <w:rsid w:val="003D1DF3"/>
    <w:rsid w:val="003E2BB5"/>
    <w:rsid w:val="003E4E81"/>
    <w:rsid w:val="003F71B8"/>
    <w:rsid w:val="0043072D"/>
    <w:rsid w:val="004616D2"/>
    <w:rsid w:val="004638FC"/>
    <w:rsid w:val="00467994"/>
    <w:rsid w:val="00482358"/>
    <w:rsid w:val="004A1398"/>
    <w:rsid w:val="004A33CC"/>
    <w:rsid w:val="004B11F2"/>
    <w:rsid w:val="004B3865"/>
    <w:rsid w:val="0050017C"/>
    <w:rsid w:val="0050128D"/>
    <w:rsid w:val="00503D69"/>
    <w:rsid w:val="00504009"/>
    <w:rsid w:val="005044BB"/>
    <w:rsid w:val="00510035"/>
    <w:rsid w:val="0051307D"/>
    <w:rsid w:val="00532226"/>
    <w:rsid w:val="005404AD"/>
    <w:rsid w:val="00541B4D"/>
    <w:rsid w:val="00542779"/>
    <w:rsid w:val="00542887"/>
    <w:rsid w:val="00580893"/>
    <w:rsid w:val="00585F17"/>
    <w:rsid w:val="005A7B2B"/>
    <w:rsid w:val="005C214E"/>
    <w:rsid w:val="005C69EC"/>
    <w:rsid w:val="005D6DFA"/>
    <w:rsid w:val="005D719C"/>
    <w:rsid w:val="005D7895"/>
    <w:rsid w:val="005F2E5C"/>
    <w:rsid w:val="005F4A31"/>
    <w:rsid w:val="005F5DBE"/>
    <w:rsid w:val="005F7647"/>
    <w:rsid w:val="00605B2B"/>
    <w:rsid w:val="006068AC"/>
    <w:rsid w:val="0061395E"/>
    <w:rsid w:val="006239DF"/>
    <w:rsid w:val="00631E81"/>
    <w:rsid w:val="006425A3"/>
    <w:rsid w:val="006426E7"/>
    <w:rsid w:val="0065364D"/>
    <w:rsid w:val="00657BEA"/>
    <w:rsid w:val="00675799"/>
    <w:rsid w:val="006807D6"/>
    <w:rsid w:val="006961BD"/>
    <w:rsid w:val="00696828"/>
    <w:rsid w:val="006B2769"/>
    <w:rsid w:val="006F0026"/>
    <w:rsid w:val="006F5C4D"/>
    <w:rsid w:val="00701BBF"/>
    <w:rsid w:val="00704ED2"/>
    <w:rsid w:val="007363C0"/>
    <w:rsid w:val="00756EBF"/>
    <w:rsid w:val="00776C42"/>
    <w:rsid w:val="00781FF6"/>
    <w:rsid w:val="00782A7A"/>
    <w:rsid w:val="007A0A66"/>
    <w:rsid w:val="007A6DD0"/>
    <w:rsid w:val="007B2F0B"/>
    <w:rsid w:val="007B6FC5"/>
    <w:rsid w:val="007C7568"/>
    <w:rsid w:val="007D4F10"/>
    <w:rsid w:val="007E1A70"/>
    <w:rsid w:val="007E5855"/>
    <w:rsid w:val="007E5DC3"/>
    <w:rsid w:val="007F2768"/>
    <w:rsid w:val="00801F8B"/>
    <w:rsid w:val="00805452"/>
    <w:rsid w:val="00835453"/>
    <w:rsid w:val="00853BFA"/>
    <w:rsid w:val="00856698"/>
    <w:rsid w:val="008671E2"/>
    <w:rsid w:val="008A115C"/>
    <w:rsid w:val="008B3AE8"/>
    <w:rsid w:val="008D0CCA"/>
    <w:rsid w:val="008E5699"/>
    <w:rsid w:val="008E5880"/>
    <w:rsid w:val="00914681"/>
    <w:rsid w:val="009435D1"/>
    <w:rsid w:val="00950329"/>
    <w:rsid w:val="00962668"/>
    <w:rsid w:val="009633B0"/>
    <w:rsid w:val="00986CF1"/>
    <w:rsid w:val="00995C61"/>
    <w:rsid w:val="009A32DB"/>
    <w:rsid w:val="009A6C30"/>
    <w:rsid w:val="009D1EAC"/>
    <w:rsid w:val="009E67F0"/>
    <w:rsid w:val="00A02AF3"/>
    <w:rsid w:val="00A16ABC"/>
    <w:rsid w:val="00A21263"/>
    <w:rsid w:val="00A24E56"/>
    <w:rsid w:val="00A37990"/>
    <w:rsid w:val="00A50B9C"/>
    <w:rsid w:val="00AA05AD"/>
    <w:rsid w:val="00AE1404"/>
    <w:rsid w:val="00AE7578"/>
    <w:rsid w:val="00B07766"/>
    <w:rsid w:val="00B17A64"/>
    <w:rsid w:val="00B25FB5"/>
    <w:rsid w:val="00B262F0"/>
    <w:rsid w:val="00B34802"/>
    <w:rsid w:val="00B42926"/>
    <w:rsid w:val="00B675C5"/>
    <w:rsid w:val="00B7187B"/>
    <w:rsid w:val="00B74DBA"/>
    <w:rsid w:val="00B80C43"/>
    <w:rsid w:val="00B956C0"/>
    <w:rsid w:val="00B97232"/>
    <w:rsid w:val="00BB4E90"/>
    <w:rsid w:val="00BB6E2E"/>
    <w:rsid w:val="00BC7232"/>
    <w:rsid w:val="00BE0048"/>
    <w:rsid w:val="00BE5349"/>
    <w:rsid w:val="00BF44A3"/>
    <w:rsid w:val="00C00FB2"/>
    <w:rsid w:val="00C23C6D"/>
    <w:rsid w:val="00C33F5E"/>
    <w:rsid w:val="00C3501F"/>
    <w:rsid w:val="00C407FD"/>
    <w:rsid w:val="00C47072"/>
    <w:rsid w:val="00C55630"/>
    <w:rsid w:val="00C5579A"/>
    <w:rsid w:val="00C81022"/>
    <w:rsid w:val="00C81948"/>
    <w:rsid w:val="00C823FC"/>
    <w:rsid w:val="00CA257C"/>
    <w:rsid w:val="00CC2620"/>
    <w:rsid w:val="00CC4BB5"/>
    <w:rsid w:val="00CC7E97"/>
    <w:rsid w:val="00CD019C"/>
    <w:rsid w:val="00CD17FD"/>
    <w:rsid w:val="00CF00A1"/>
    <w:rsid w:val="00CF41AB"/>
    <w:rsid w:val="00CF6438"/>
    <w:rsid w:val="00D04260"/>
    <w:rsid w:val="00D07B59"/>
    <w:rsid w:val="00D104D3"/>
    <w:rsid w:val="00D110FF"/>
    <w:rsid w:val="00D17611"/>
    <w:rsid w:val="00D2046C"/>
    <w:rsid w:val="00D741A4"/>
    <w:rsid w:val="00D765C4"/>
    <w:rsid w:val="00D84EB5"/>
    <w:rsid w:val="00D971FB"/>
    <w:rsid w:val="00DB51B6"/>
    <w:rsid w:val="00DC710C"/>
    <w:rsid w:val="00DD2FD4"/>
    <w:rsid w:val="00DF259B"/>
    <w:rsid w:val="00DF699B"/>
    <w:rsid w:val="00E21E52"/>
    <w:rsid w:val="00E26038"/>
    <w:rsid w:val="00E30C7D"/>
    <w:rsid w:val="00E508FF"/>
    <w:rsid w:val="00E547F7"/>
    <w:rsid w:val="00E720EB"/>
    <w:rsid w:val="00EA3489"/>
    <w:rsid w:val="00EB1105"/>
    <w:rsid w:val="00EB5BBF"/>
    <w:rsid w:val="00ED0CE9"/>
    <w:rsid w:val="00ED2C34"/>
    <w:rsid w:val="00ED4CAB"/>
    <w:rsid w:val="00EE2440"/>
    <w:rsid w:val="00EF300F"/>
    <w:rsid w:val="00F179A8"/>
    <w:rsid w:val="00F62474"/>
    <w:rsid w:val="00F67789"/>
    <w:rsid w:val="00F72CD0"/>
    <w:rsid w:val="00FA58A5"/>
    <w:rsid w:val="00FA6E5B"/>
    <w:rsid w:val="00FC2A73"/>
    <w:rsid w:val="00FE7C98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92516"/>
  <w15:chartTrackingRefBased/>
  <w15:docId w15:val="{B9F6FE9F-932D-4D65-9926-E9A1422F3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0F0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0F028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028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0F028B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3">
    <w:name w:val="Hyperlink"/>
    <w:uiPriority w:val="99"/>
    <w:rsid w:val="000F028B"/>
    <w:rPr>
      <w:color w:val="0000FF"/>
      <w:u w:val="single"/>
    </w:rPr>
  </w:style>
  <w:style w:type="paragraph" w:customStyle="1" w:styleId="11">
    <w:name w:val="Абзац списку1"/>
    <w:basedOn w:val="a"/>
    <w:qFormat/>
    <w:rsid w:val="000F028B"/>
    <w:pPr>
      <w:ind w:left="720"/>
      <w:contextualSpacing/>
    </w:pPr>
  </w:style>
  <w:style w:type="character" w:customStyle="1" w:styleId="apple-converted-space">
    <w:name w:val="apple-converted-space"/>
    <w:basedOn w:val="a0"/>
    <w:rsid w:val="000F028B"/>
  </w:style>
  <w:style w:type="paragraph" w:customStyle="1" w:styleId="12">
    <w:name w:val="Без інтервалів1"/>
    <w:qFormat/>
    <w:rsid w:val="000F028B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0F028B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0F02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0F028B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0F028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0F02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0F028B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F028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0F028B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0F028B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0F028B"/>
    <w:pPr>
      <w:ind w:left="720"/>
      <w:contextualSpacing/>
    </w:pPr>
  </w:style>
  <w:style w:type="character" w:styleId="ad">
    <w:name w:val="Strong"/>
    <w:uiPriority w:val="22"/>
    <w:qFormat/>
    <w:rsid w:val="000F028B"/>
    <w:rPr>
      <w:b/>
      <w:bCs/>
    </w:rPr>
  </w:style>
  <w:style w:type="character" w:styleId="ae">
    <w:name w:val="page number"/>
    <w:basedOn w:val="a0"/>
    <w:rsid w:val="000F028B"/>
  </w:style>
  <w:style w:type="paragraph" w:customStyle="1" w:styleId="af">
    <w:name w:val="Содержимое таблицы"/>
    <w:basedOn w:val="a"/>
    <w:rsid w:val="000F028B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0F028B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0F028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0F028B"/>
    <w:pPr>
      <w:ind w:left="720"/>
      <w:contextualSpacing/>
    </w:pPr>
  </w:style>
  <w:style w:type="paragraph" w:styleId="af2">
    <w:name w:val="No Spacing"/>
    <w:uiPriority w:val="1"/>
    <w:qFormat/>
    <w:rsid w:val="000F028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0F028B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0F028B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0F028B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uiPriority w:val="99"/>
    <w:rsid w:val="000F028B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0F028B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character" w:customStyle="1" w:styleId="Hyperlink1">
    <w:name w:val="Hyperlink.1"/>
    <w:basedOn w:val="a0"/>
    <w:rsid w:val="000F028B"/>
    <w:rPr>
      <w:rFonts w:ascii="Times New Roman" w:eastAsia="Times New Roman" w:hAnsi="Times New Roman" w:cs="Times New Roman"/>
      <w:color w:val="000000"/>
      <w:kern w:val="0"/>
      <w:sz w:val="28"/>
      <w:szCs w:val="28"/>
      <w:u w:color="000000"/>
      <w:shd w:val="clear" w:color="auto" w:fill="FFFFFF"/>
      <w14:textOutline w14:w="0" w14:cap="rnd" w14:cmpd="sng" w14:algn="ctr">
        <w14:noFill/>
        <w14:prstDash w14:val="solid"/>
        <w14:bevel/>
      </w14:textOutline>
    </w:rPr>
  </w:style>
  <w:style w:type="character" w:customStyle="1" w:styleId="af5">
    <w:name w:val="Немає"/>
    <w:rsid w:val="000F028B"/>
  </w:style>
  <w:style w:type="character" w:customStyle="1" w:styleId="Hyperlink0">
    <w:name w:val="Hyperlink.0"/>
    <w:basedOn w:val="af5"/>
    <w:rsid w:val="000F028B"/>
    <w:rPr>
      <w:rFonts w:ascii="Times New Roman" w:eastAsia="Times New Roman" w:hAnsi="Times New Roman" w:cs="Times New Roman"/>
      <w:color w:val="000000"/>
      <w:kern w:val="0"/>
      <w:sz w:val="28"/>
      <w:szCs w:val="28"/>
      <w:u w:val="single" w:color="000000"/>
      <w:shd w:val="clear" w:color="auto" w:fill="FFFFFF"/>
      <w14:textOutline w14:w="0" w14:cap="rnd" w14:cmpd="sng" w14:algn="ctr">
        <w14:noFill/>
        <w14:prstDash w14:val="solid"/>
        <w14:bevel/>
      </w14:textOutline>
    </w:rPr>
  </w:style>
  <w:style w:type="character" w:customStyle="1" w:styleId="docdata">
    <w:name w:val="docdata"/>
    <w:aliases w:val="docy,v5,2480,baiaagaaboqcaaadpgcaaaw0bwaaaaaaaaaaaaaaaaaaaaaaaaaaaaaaaaaaaaaaaaaaaaaaaaaaaaaaaaaaaaaaaaaaaaaaaaaaaaaaaaaaaaaaaaaaaaaaaaaaaaaaaaaaaaaaaaaaaaaaaaaaaaaaaaaaaaaaaaaaaaaaaaaaaaaaaaaaaaaaaaaaaaaaaaaaaaaaaaaaaaaaaaaaaaaaaaaaaaaaaaaaaaaa"/>
    <w:basedOn w:val="a0"/>
    <w:rsid w:val="000F028B"/>
  </w:style>
  <w:style w:type="paragraph" w:styleId="af6">
    <w:name w:val="endnote text"/>
    <w:basedOn w:val="a"/>
    <w:link w:val="af7"/>
    <w:uiPriority w:val="99"/>
    <w:semiHidden/>
    <w:unhideWhenUsed/>
    <w:rsid w:val="000F028B"/>
    <w:rPr>
      <w:sz w:val="20"/>
      <w:szCs w:val="20"/>
    </w:rPr>
  </w:style>
  <w:style w:type="character" w:customStyle="1" w:styleId="af7">
    <w:name w:val="Текст кінцевої виноски Знак"/>
    <w:basedOn w:val="a0"/>
    <w:link w:val="af6"/>
    <w:uiPriority w:val="99"/>
    <w:semiHidden/>
    <w:rsid w:val="000F028B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styleId="af8">
    <w:name w:val="endnote reference"/>
    <w:basedOn w:val="a0"/>
    <w:uiPriority w:val="99"/>
    <w:semiHidden/>
    <w:unhideWhenUsed/>
    <w:rsid w:val="000F028B"/>
    <w:rPr>
      <w:vertAlign w:val="superscript"/>
    </w:rPr>
  </w:style>
  <w:style w:type="paragraph" w:customStyle="1" w:styleId="2">
    <w:name w:val="Звичайний2"/>
    <w:rsid w:val="002B0781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0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36</Pages>
  <Words>25194</Words>
  <Characters>14361</Characters>
  <Application>Microsoft Office Word</Application>
  <DocSecurity>0</DocSecurity>
  <Lines>119</Lines>
  <Paragraphs>78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443</cp:revision>
  <cp:lastPrinted>2025-12-30T15:00:00Z</cp:lastPrinted>
  <dcterms:created xsi:type="dcterms:W3CDTF">2025-11-27T09:41:00Z</dcterms:created>
  <dcterms:modified xsi:type="dcterms:W3CDTF">2025-12-30T17:15:00Z</dcterms:modified>
</cp:coreProperties>
</file>